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4" w:rsidRPr="003C1276" w:rsidRDefault="00716D01">
      <w:pPr>
        <w:pStyle w:val="a5"/>
        <w:rPr>
          <w:rFonts w:eastAsiaTheme="minorEastAsia"/>
          <w:lang w:eastAsia="zh-CN"/>
        </w:rPr>
      </w:pPr>
      <w:r>
        <w:t>3GPP TSG-RAN WG2 Meeting #12</w:t>
      </w:r>
      <w:r w:rsidR="003C1276">
        <w:rPr>
          <w:rFonts w:eastAsiaTheme="minorEastAsia" w:hint="eastAsia"/>
          <w:lang w:eastAsia="zh-CN"/>
        </w:rPr>
        <w:t>2</w:t>
      </w:r>
      <w:r>
        <w:rPr>
          <w:rFonts w:eastAsiaTheme="minorEastAsia" w:hint="eastAsia"/>
          <w:lang w:eastAsia="zh-CN"/>
        </w:rPr>
        <w:t xml:space="preserve">                                       </w:t>
      </w:r>
      <w:r w:rsidR="00525C92">
        <w:rPr>
          <w:rFonts w:eastAsiaTheme="minorEastAsia" w:hint="eastAsia"/>
          <w:lang w:eastAsia="zh-CN"/>
        </w:rPr>
        <w:t xml:space="preserve">                             </w:t>
      </w:r>
      <w:r>
        <w:rPr>
          <w:rFonts w:eastAsiaTheme="minorEastAsia" w:hint="eastAsia"/>
          <w:lang w:eastAsia="zh-CN"/>
        </w:rPr>
        <w:t xml:space="preserve">    </w:t>
      </w:r>
      <w:r w:rsidR="00D64679" w:rsidRPr="00D64679">
        <w:t>R2-</w:t>
      </w:r>
      <w:r w:rsidR="001A5A45" w:rsidRPr="00D64679">
        <w:t>230</w:t>
      </w:r>
      <w:r w:rsidR="001A5A45">
        <w:rPr>
          <w:rFonts w:eastAsiaTheme="minorEastAsia" w:hint="eastAsia"/>
          <w:lang w:eastAsia="zh-CN"/>
        </w:rPr>
        <w:t>6175</w:t>
      </w:r>
    </w:p>
    <w:p w:rsidR="00D714BD" w:rsidRPr="003C1276" w:rsidRDefault="003C1276" w:rsidP="003C1276">
      <w:pPr>
        <w:pStyle w:val="a5"/>
        <w:rPr>
          <w:rFonts w:eastAsiaTheme="minorEastAsia"/>
          <w:lang w:eastAsia="zh-CN"/>
        </w:rPr>
      </w:pPr>
      <w:r>
        <w:t>Incheon, Korea, May 22-26, 2023</w:t>
      </w:r>
    </w:p>
    <w:p w:rsidR="00392964" w:rsidRDefault="00716D0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2964" w:rsidRDefault="00716D01">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2964" w:rsidRPr="002C4D1D" w:rsidRDefault="00716D01" w:rsidP="003775C8">
      <w:pPr>
        <w:pStyle w:val="a5"/>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C1276" w:rsidRPr="003C1276">
        <w:rPr>
          <w:rFonts w:eastAsiaTheme="minorEastAsia" w:cs="Arial"/>
          <w:sz w:val="22"/>
          <w:szCs w:val="22"/>
          <w:lang w:eastAsia="zh-CN"/>
        </w:rPr>
        <w:t xml:space="preserve">Discussion on non-simultaneous UL </w:t>
      </w:r>
      <w:r w:rsidR="003C1276">
        <w:rPr>
          <w:rFonts w:eastAsiaTheme="minorEastAsia" w:cs="Arial"/>
          <w:sz w:val="22"/>
          <w:szCs w:val="22"/>
          <w:lang w:eastAsia="zh-CN"/>
        </w:rPr>
        <w:t>and DL from different two bands</w:t>
      </w:r>
      <w:r w:rsidR="003C1276">
        <w:rPr>
          <w:rFonts w:eastAsiaTheme="minorEastAsia" w:cs="Arial" w:hint="eastAsia"/>
          <w:sz w:val="22"/>
          <w:szCs w:val="22"/>
          <w:lang w:eastAsia="zh-CN"/>
        </w:rPr>
        <w:t xml:space="preserve"> </w:t>
      </w:r>
      <w:r w:rsidR="003C1276" w:rsidRPr="003C1276">
        <w:rPr>
          <w:rFonts w:eastAsiaTheme="minorEastAsia" w:cs="Arial"/>
          <w:sz w:val="22"/>
          <w:szCs w:val="22"/>
          <w:lang w:eastAsia="zh-CN"/>
        </w:rPr>
        <w:t>during UL CA</w:t>
      </w:r>
    </w:p>
    <w:p w:rsidR="00392964" w:rsidRDefault="00716D01">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29151E" w:rsidRPr="0029151E">
        <w:rPr>
          <w:rFonts w:eastAsiaTheme="minorEastAsia" w:cs="Arial"/>
          <w:sz w:val="22"/>
          <w:szCs w:val="22"/>
          <w:lang w:eastAsia="zh-CN"/>
        </w:rPr>
        <w:t>7.</w:t>
      </w:r>
      <w:r w:rsidR="00516A43">
        <w:rPr>
          <w:rFonts w:eastAsiaTheme="minorEastAsia" w:cs="Arial" w:hint="eastAsia"/>
          <w:sz w:val="22"/>
          <w:szCs w:val="22"/>
          <w:lang w:eastAsia="zh-CN"/>
        </w:rPr>
        <w:t>25</w:t>
      </w:r>
      <w:r w:rsidR="0029151E" w:rsidRPr="0029151E">
        <w:rPr>
          <w:rFonts w:eastAsiaTheme="minorEastAsia" w:cs="Arial"/>
          <w:sz w:val="22"/>
          <w:szCs w:val="22"/>
          <w:lang w:eastAsia="zh-CN"/>
        </w:rPr>
        <w:t>.</w:t>
      </w:r>
      <w:r w:rsidR="00516A43">
        <w:rPr>
          <w:rFonts w:eastAsiaTheme="minorEastAsia" w:cs="Arial" w:hint="eastAsia"/>
          <w:sz w:val="22"/>
          <w:szCs w:val="22"/>
          <w:lang w:eastAsia="zh-CN"/>
        </w:rPr>
        <w:t>1</w:t>
      </w:r>
    </w:p>
    <w:p w:rsidR="00392964" w:rsidRDefault="00716D01">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2964" w:rsidRDefault="00392964">
      <w:pPr>
        <w:pBdr>
          <w:bottom w:val="single" w:sz="4" w:space="1" w:color="auto"/>
        </w:pBdr>
        <w:tabs>
          <w:tab w:val="left" w:pos="2552"/>
        </w:tabs>
        <w:jc w:val="both"/>
        <w:rPr>
          <w:rFonts w:ascii="Arial" w:hAnsi="Arial" w:cs="Arial"/>
          <w:szCs w:val="20"/>
        </w:rPr>
      </w:pPr>
    </w:p>
    <w:p w:rsidR="00392964" w:rsidRDefault="00716D01">
      <w:pPr>
        <w:pStyle w:val="1"/>
        <w:numPr>
          <w:ilvl w:val="0"/>
          <w:numId w:val="0"/>
        </w:numPr>
        <w:ind w:left="420" w:hanging="420"/>
        <w:rPr>
          <w:sz w:val="20"/>
          <w:szCs w:val="20"/>
        </w:rPr>
      </w:pPr>
      <w:r>
        <w:rPr>
          <w:rFonts w:hint="eastAsia"/>
        </w:rPr>
        <w:t xml:space="preserve">1. </w:t>
      </w:r>
      <w:r>
        <w:t>Introduction</w:t>
      </w:r>
    </w:p>
    <w:p w:rsidR="00C85DD3" w:rsidRDefault="003C1276" w:rsidP="004C7E19">
      <w:pPr>
        <w:pStyle w:val="Comments"/>
        <w:spacing w:beforeLines="50" w:before="120"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A</w:t>
      </w:r>
      <w:r w:rsidR="007A535D">
        <w:rPr>
          <w:rFonts w:eastAsiaTheme="minorEastAsia" w:hint="eastAsia"/>
          <w:i w:val="0"/>
          <w:sz w:val="20"/>
          <w:szCs w:val="20"/>
          <w:lang w:eastAsia="zh-CN"/>
        </w:rPr>
        <w:t xml:space="preserve">n </w:t>
      </w:r>
      <w:r w:rsidR="00275085">
        <w:rPr>
          <w:rFonts w:eastAsiaTheme="minorEastAsia" w:hint="eastAsia"/>
          <w:i w:val="0"/>
          <w:sz w:val="20"/>
          <w:szCs w:val="20"/>
          <w:lang w:eastAsia="zh-CN"/>
        </w:rPr>
        <w:t xml:space="preserve">RAN4 </w:t>
      </w:r>
      <w:r w:rsidR="007A535D">
        <w:rPr>
          <w:rFonts w:eastAsiaTheme="minorEastAsia" w:hint="eastAsia"/>
          <w:i w:val="0"/>
          <w:sz w:val="20"/>
          <w:szCs w:val="20"/>
          <w:lang w:eastAsia="zh-CN"/>
        </w:rPr>
        <w:t>LS</w:t>
      </w:r>
      <w:r w:rsidR="00A55FDC">
        <w:rPr>
          <w:rFonts w:eastAsiaTheme="minorEastAsia" w:hint="eastAsia"/>
          <w:i w:val="0"/>
          <w:sz w:val="20"/>
          <w:szCs w:val="20"/>
          <w:lang w:eastAsia="zh-CN"/>
        </w:rPr>
        <w:t xml:space="preserve"> [</w:t>
      </w:r>
      <w:r w:rsidR="008B2FB5">
        <w:rPr>
          <w:rFonts w:eastAsiaTheme="minorEastAsia" w:hint="eastAsia"/>
          <w:i w:val="0"/>
          <w:sz w:val="20"/>
          <w:szCs w:val="20"/>
          <w:lang w:eastAsia="zh-CN"/>
        </w:rPr>
        <w:t>1</w:t>
      </w:r>
      <w:r w:rsidR="00A55FDC">
        <w:rPr>
          <w:rFonts w:eastAsiaTheme="minorEastAsia" w:hint="eastAsia"/>
          <w:i w:val="0"/>
          <w:sz w:val="20"/>
          <w:szCs w:val="20"/>
          <w:lang w:eastAsia="zh-CN"/>
        </w:rPr>
        <w:t>]</w:t>
      </w:r>
      <w:r w:rsidR="00396201">
        <w:rPr>
          <w:rFonts w:eastAsiaTheme="minorEastAsia" w:hint="eastAsia"/>
          <w:i w:val="0"/>
          <w:sz w:val="20"/>
          <w:szCs w:val="20"/>
          <w:lang w:eastAsia="zh-CN"/>
        </w:rPr>
        <w:t xml:space="preserve"> </w:t>
      </w:r>
      <w:r>
        <w:rPr>
          <w:rFonts w:eastAsiaTheme="minorEastAsia" w:hint="eastAsia"/>
          <w:i w:val="0"/>
          <w:sz w:val="20"/>
          <w:szCs w:val="20"/>
          <w:lang w:eastAsia="zh-CN"/>
        </w:rPr>
        <w:t>about the non-simultan</w:t>
      </w:r>
      <w:bookmarkStart w:id="4" w:name="_GoBack"/>
      <w:bookmarkEnd w:id="4"/>
      <w:r>
        <w:rPr>
          <w:rFonts w:eastAsiaTheme="minorEastAsia" w:hint="eastAsia"/>
          <w:i w:val="0"/>
          <w:sz w:val="20"/>
          <w:szCs w:val="20"/>
          <w:lang w:eastAsia="zh-CN"/>
        </w:rPr>
        <w:t>eous UL and DL from different two bands during UL CA was sent to RAN2, this contribution will discuss the question raised in the LS.</w:t>
      </w:r>
    </w:p>
    <w:p w:rsidR="00725387" w:rsidRPr="003C1276" w:rsidRDefault="00FB02F5" w:rsidP="003C1276">
      <w:pPr>
        <w:pStyle w:val="1"/>
        <w:numPr>
          <w:ilvl w:val="0"/>
          <w:numId w:val="0"/>
        </w:numPr>
        <w:ind w:left="420" w:hanging="420"/>
        <w:rPr>
          <w:u w:val="single"/>
        </w:rPr>
      </w:pPr>
      <w:r>
        <w:rPr>
          <w:rFonts w:hint="eastAsia"/>
        </w:rPr>
        <w:t xml:space="preserve">2. </w:t>
      </w:r>
      <w:r w:rsidRPr="00027924">
        <w:rPr>
          <w:rFonts w:hint="eastAsia"/>
        </w:rPr>
        <w:t>Discussions</w:t>
      </w:r>
    </w:p>
    <w:p w:rsidR="003C1276" w:rsidRDefault="00275085" w:rsidP="003C1276">
      <w:pPr>
        <w:pStyle w:val="Comments"/>
        <w:spacing w:beforeLines="50" w:before="120" w:afterLines="50" w:after="120"/>
        <w:jc w:val="both"/>
        <w:rPr>
          <w:rFonts w:eastAsiaTheme="minorEastAsia"/>
          <w:i w:val="0"/>
          <w:sz w:val="20"/>
          <w:szCs w:val="20"/>
          <w:lang w:eastAsia="zh-CN"/>
        </w:rPr>
      </w:pPr>
      <w:r>
        <w:rPr>
          <w:rFonts w:eastAsiaTheme="minorEastAsia" w:hint="eastAsia"/>
          <w:i w:val="0"/>
          <w:sz w:val="20"/>
          <w:szCs w:val="20"/>
          <w:lang w:eastAsia="zh-CN"/>
        </w:rPr>
        <w:t xml:space="preserve">In </w:t>
      </w:r>
      <w:r w:rsidR="003C1276" w:rsidRPr="003C1276">
        <w:rPr>
          <w:rFonts w:eastAsiaTheme="minorEastAsia" w:hint="eastAsia"/>
          <w:i w:val="0"/>
          <w:sz w:val="20"/>
          <w:szCs w:val="20"/>
          <w:lang w:eastAsia="zh-CN"/>
        </w:rPr>
        <w:t>RAN4</w:t>
      </w:r>
      <w:r>
        <w:rPr>
          <w:rFonts w:eastAsiaTheme="minorEastAsia" w:hint="eastAsia"/>
          <w:i w:val="0"/>
          <w:sz w:val="20"/>
          <w:szCs w:val="20"/>
          <w:lang w:eastAsia="zh-CN"/>
        </w:rPr>
        <w:t xml:space="preserve"> LS [1], RAN2 is </w:t>
      </w:r>
      <w:r w:rsidR="003C1276" w:rsidRPr="003C1276">
        <w:rPr>
          <w:rFonts w:eastAsiaTheme="minorEastAsia" w:hint="eastAsia"/>
          <w:i w:val="0"/>
          <w:sz w:val="20"/>
          <w:szCs w:val="20"/>
          <w:lang w:eastAsia="zh-CN"/>
        </w:rPr>
        <w:t>ask</w:t>
      </w:r>
      <w:r>
        <w:rPr>
          <w:rFonts w:eastAsiaTheme="minorEastAsia" w:hint="eastAsia"/>
          <w:i w:val="0"/>
          <w:sz w:val="20"/>
          <w:szCs w:val="20"/>
          <w:lang w:eastAsia="zh-CN"/>
        </w:rPr>
        <w:t>ed</w:t>
      </w:r>
      <w:r w:rsidR="003C1276">
        <w:rPr>
          <w:rFonts w:eastAsiaTheme="minorEastAsia"/>
          <w:i w:val="0"/>
          <w:sz w:val="20"/>
          <w:szCs w:val="20"/>
          <w:lang w:eastAsia="zh-CN"/>
        </w:rPr>
        <w:t xml:space="preserve"> “</w:t>
      </w:r>
      <w:r w:rsidR="003C1276" w:rsidRPr="003C1276">
        <w:rPr>
          <w:rFonts w:eastAsiaTheme="minorEastAsia"/>
          <w:i w:val="0"/>
          <w:sz w:val="20"/>
          <w:szCs w:val="20"/>
          <w:lang w:eastAsia="zh-CN"/>
        </w:rPr>
        <w:t>Whether or not it is feasible for dual UL CA of CA_n5-n8 to take a state of (UL, DL) = (n5+n8, n8) with the existing RAN2 specifications</w:t>
      </w:r>
      <w:r w:rsidR="003C1276">
        <w:rPr>
          <w:rFonts w:eastAsiaTheme="minorEastAsia"/>
          <w:i w:val="0"/>
          <w:sz w:val="20"/>
          <w:szCs w:val="20"/>
          <w:lang w:eastAsia="zh-CN"/>
        </w:rPr>
        <w:t>”</w:t>
      </w:r>
      <w:r w:rsidR="003C1276">
        <w:rPr>
          <w:rFonts w:eastAsiaTheme="minorEastAsia" w:hint="eastAsia"/>
          <w:i w:val="0"/>
          <w:sz w:val="20"/>
          <w:szCs w:val="20"/>
          <w:lang w:eastAsia="zh-CN"/>
        </w:rPr>
        <w:t>.</w:t>
      </w:r>
    </w:p>
    <w:p w:rsidR="003C1276" w:rsidRDefault="003C1276" w:rsidP="003C1276">
      <w:pPr>
        <w:pStyle w:val="Comments"/>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F</w:t>
      </w:r>
      <w:r>
        <w:rPr>
          <w:rFonts w:eastAsiaTheme="minorEastAsia" w:hint="eastAsia"/>
          <w:i w:val="0"/>
          <w:sz w:val="20"/>
          <w:szCs w:val="20"/>
          <w:lang w:eastAsia="zh-CN"/>
        </w:rPr>
        <w:t>rom RAN2 signaling point</w:t>
      </w:r>
      <w:r w:rsidR="00275085">
        <w:rPr>
          <w:rFonts w:eastAsiaTheme="minorEastAsia" w:hint="eastAsia"/>
          <w:i w:val="0"/>
          <w:sz w:val="20"/>
          <w:szCs w:val="20"/>
          <w:lang w:eastAsia="zh-CN"/>
        </w:rPr>
        <w:t xml:space="preserve"> of </w:t>
      </w:r>
      <w:r>
        <w:rPr>
          <w:rFonts w:eastAsiaTheme="minorEastAsia" w:hint="eastAsia"/>
          <w:i w:val="0"/>
          <w:sz w:val="20"/>
          <w:szCs w:val="20"/>
          <w:lang w:eastAsia="zh-CN"/>
        </w:rPr>
        <w:t>view, when SCell addition is configured, the DL configuration is mandatory:</w:t>
      </w:r>
    </w:p>
    <w:tbl>
      <w:tblPr>
        <w:tblStyle w:val="a8"/>
        <w:tblW w:w="0" w:type="auto"/>
        <w:tblLook w:val="04A0" w:firstRow="1" w:lastRow="0" w:firstColumn="1" w:lastColumn="0" w:noHBand="0" w:noVBand="1"/>
      </w:tblPr>
      <w:tblGrid>
        <w:gridCol w:w="9286"/>
      </w:tblGrid>
      <w:tr w:rsidR="003C1276" w:rsidTr="003C1276">
        <w:tc>
          <w:tcPr>
            <w:tcW w:w="9286" w:type="dxa"/>
          </w:tcPr>
          <w:p w:rsidR="003C1276" w:rsidRPr="003C1276" w:rsidRDefault="003C1276" w:rsidP="003C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C1276">
              <w:rPr>
                <w:rFonts w:ascii="Courier New" w:hAnsi="Courier New"/>
                <w:noProof/>
                <w:sz w:val="16"/>
                <w:szCs w:val="20"/>
                <w:lang w:val="en-GB" w:eastAsia="en-GB"/>
              </w:rPr>
              <w:t xml:space="preserve">ServingCellConfigCommon ::=         </w:t>
            </w:r>
            <w:r w:rsidRPr="003C1276">
              <w:rPr>
                <w:rFonts w:ascii="Courier New" w:hAnsi="Courier New"/>
                <w:noProof/>
                <w:color w:val="993366"/>
                <w:sz w:val="16"/>
                <w:szCs w:val="20"/>
                <w:lang w:val="en-GB" w:eastAsia="en-GB"/>
              </w:rPr>
              <w:t>SEQUENCE</w:t>
            </w:r>
            <w:r w:rsidRPr="003C1276">
              <w:rPr>
                <w:rFonts w:ascii="Courier New" w:hAnsi="Courier New"/>
                <w:noProof/>
                <w:sz w:val="16"/>
                <w:szCs w:val="20"/>
                <w:lang w:val="en-GB" w:eastAsia="en-GB"/>
              </w:rPr>
              <w:t xml:space="preserve"> {</w:t>
            </w:r>
          </w:p>
          <w:p w:rsidR="003C1276" w:rsidRPr="003C1276" w:rsidRDefault="003C1276" w:rsidP="003C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C1276">
              <w:rPr>
                <w:rFonts w:ascii="Courier New" w:hAnsi="Courier New"/>
                <w:noProof/>
                <w:sz w:val="16"/>
                <w:szCs w:val="20"/>
                <w:lang w:val="en-GB" w:eastAsia="en-GB"/>
              </w:rPr>
              <w:t xml:space="preserve">    physCellId                          PhysCellId                                                          </w:t>
            </w:r>
            <w:r w:rsidRPr="003C1276">
              <w:rPr>
                <w:rFonts w:ascii="Courier New" w:hAnsi="Courier New"/>
                <w:noProof/>
                <w:color w:val="993366"/>
                <w:sz w:val="16"/>
                <w:szCs w:val="20"/>
                <w:lang w:val="en-GB" w:eastAsia="en-GB"/>
              </w:rPr>
              <w:t>OPTIONAL</w:t>
            </w:r>
            <w:r w:rsidRPr="003C1276">
              <w:rPr>
                <w:rFonts w:ascii="Courier New" w:hAnsi="Courier New"/>
                <w:noProof/>
                <w:sz w:val="16"/>
                <w:szCs w:val="20"/>
                <w:lang w:val="en-GB" w:eastAsia="en-GB"/>
              </w:rPr>
              <w:t xml:space="preserve">,   </w:t>
            </w:r>
            <w:r w:rsidRPr="003C1276">
              <w:rPr>
                <w:rFonts w:ascii="Courier New" w:hAnsi="Courier New"/>
                <w:noProof/>
                <w:color w:val="808080"/>
                <w:sz w:val="16"/>
                <w:szCs w:val="20"/>
                <w:lang w:val="en-GB" w:eastAsia="en-GB"/>
              </w:rPr>
              <w:t>-- Cond HOAndServCellAdd,</w:t>
            </w:r>
          </w:p>
          <w:p w:rsidR="003C1276" w:rsidRPr="003C1276" w:rsidRDefault="003C1276" w:rsidP="003C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C1276">
              <w:rPr>
                <w:rFonts w:ascii="Courier New" w:hAnsi="Courier New"/>
                <w:noProof/>
                <w:sz w:val="16"/>
                <w:szCs w:val="20"/>
                <w:lang w:val="en-GB" w:eastAsia="en-GB"/>
              </w:rPr>
              <w:t xml:space="preserve">    </w:t>
            </w:r>
            <w:r w:rsidRPr="003C1276">
              <w:rPr>
                <w:rFonts w:ascii="Courier New" w:hAnsi="Courier New"/>
                <w:noProof/>
                <w:sz w:val="16"/>
                <w:szCs w:val="20"/>
                <w:highlight w:val="yellow"/>
                <w:lang w:val="en-GB" w:eastAsia="en-GB"/>
              </w:rPr>
              <w:t xml:space="preserve">downlinkConfigCommon                DownlinkConfigCommon                                                </w:t>
            </w:r>
            <w:r w:rsidRPr="003C1276">
              <w:rPr>
                <w:rFonts w:ascii="Courier New" w:hAnsi="Courier New"/>
                <w:noProof/>
                <w:color w:val="993366"/>
                <w:sz w:val="16"/>
                <w:szCs w:val="20"/>
                <w:highlight w:val="yellow"/>
                <w:lang w:val="en-GB" w:eastAsia="en-GB"/>
              </w:rPr>
              <w:t>OPTIONAL</w:t>
            </w:r>
            <w:r w:rsidRPr="003C1276">
              <w:rPr>
                <w:rFonts w:ascii="Courier New" w:hAnsi="Courier New"/>
                <w:noProof/>
                <w:sz w:val="16"/>
                <w:szCs w:val="20"/>
                <w:highlight w:val="yellow"/>
                <w:lang w:val="en-GB" w:eastAsia="en-GB"/>
              </w:rPr>
              <w:t xml:space="preserve">,   </w:t>
            </w:r>
            <w:r w:rsidRPr="003C1276">
              <w:rPr>
                <w:rFonts w:ascii="Courier New" w:hAnsi="Courier New"/>
                <w:noProof/>
                <w:color w:val="808080"/>
                <w:sz w:val="16"/>
                <w:szCs w:val="20"/>
                <w:highlight w:val="yellow"/>
                <w:lang w:val="en-GB" w:eastAsia="en-GB"/>
              </w:rPr>
              <w:t>-- Cond HOAndServCellAdd</w:t>
            </w:r>
          </w:p>
          <w:p w:rsidR="003C1276" w:rsidRDefault="003C1276" w:rsidP="003C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r w:rsidRPr="003C1276">
              <w:rPr>
                <w:rFonts w:ascii="Courier New" w:hAnsi="Courier New"/>
                <w:noProof/>
                <w:sz w:val="16"/>
                <w:szCs w:val="20"/>
                <w:lang w:val="en-GB" w:eastAsia="en-GB"/>
              </w:rPr>
              <w:t xml:space="preserve">uplinkConfigCommon                  UplinkConfigCommon                                                  </w:t>
            </w:r>
            <w:r w:rsidRPr="003C1276">
              <w:rPr>
                <w:rFonts w:ascii="Courier New" w:hAnsi="Courier New"/>
                <w:noProof/>
                <w:color w:val="993366"/>
                <w:sz w:val="16"/>
                <w:szCs w:val="20"/>
                <w:lang w:val="en-GB" w:eastAsia="en-GB"/>
              </w:rPr>
              <w:t>OPTIONAL</w:t>
            </w:r>
            <w:r w:rsidRPr="003C1276">
              <w:rPr>
                <w:rFonts w:ascii="Courier New" w:hAnsi="Courier New"/>
                <w:noProof/>
                <w:sz w:val="16"/>
                <w:szCs w:val="20"/>
                <w:lang w:val="en-GB" w:eastAsia="en-GB"/>
              </w:rPr>
              <w:t xml:space="preserve">,   </w:t>
            </w:r>
            <w:r w:rsidRPr="003C1276">
              <w:rPr>
                <w:rFonts w:ascii="Courier New" w:hAnsi="Courier New"/>
                <w:noProof/>
                <w:color w:val="808080"/>
                <w:sz w:val="16"/>
                <w:szCs w:val="20"/>
                <w:lang w:val="en-GB" w:eastAsia="en-GB"/>
              </w:rPr>
              <w:t>-- Need M</w:t>
            </w:r>
          </w:p>
          <w:p w:rsidR="003C1276" w:rsidRPr="003C1276" w:rsidRDefault="003C1276" w:rsidP="003C1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r>
              <w:rPr>
                <w:rFonts w:ascii="Courier New" w:eastAsiaTheme="minorEastAsia" w:hAnsi="Courier New"/>
                <w:noProof/>
                <w:color w:val="808080"/>
                <w:sz w:val="16"/>
                <w:szCs w:val="20"/>
                <w:lang w:val="en-GB" w:eastAsia="zh-CN"/>
              </w:rPr>
              <w:t>…</w:t>
            </w:r>
            <w:r>
              <w:rPr>
                <w:rFonts w:ascii="Courier New" w:eastAsiaTheme="minorEastAsia" w:hAnsi="Courier New" w:hint="eastAsia"/>
                <w:noProof/>
                <w:color w:val="808080"/>
                <w:sz w:val="16"/>
                <w:szCs w:val="20"/>
                <w:lang w:val="en-GB" w:eastAsia="zh-CN"/>
              </w:rPr>
              <w:t xml:space="preserve"> //omit</w:t>
            </w:r>
          </w:p>
          <w:p w:rsidR="003C1276" w:rsidRPr="00F10B4F" w:rsidRDefault="003C1276" w:rsidP="003C1276">
            <w:pPr>
              <w:pStyle w:val="PL"/>
            </w:pPr>
            <w:r w:rsidRPr="00F10B4F">
              <w:t>}</w:t>
            </w:r>
          </w:p>
          <w:tbl>
            <w:tblPr>
              <w:tblStyle w:val="a8"/>
              <w:tblW w:w="0" w:type="auto"/>
              <w:tblLook w:val="04A0" w:firstRow="1" w:lastRow="0" w:firstColumn="1" w:lastColumn="0" w:noHBand="0" w:noVBand="1"/>
            </w:tblPr>
            <w:tblGrid>
              <w:gridCol w:w="4527"/>
              <w:gridCol w:w="4528"/>
            </w:tblGrid>
            <w:tr w:rsidR="00484E3A" w:rsidTr="00484E3A">
              <w:tc>
                <w:tcPr>
                  <w:tcW w:w="4527" w:type="dxa"/>
                </w:tcPr>
                <w:p w:rsidR="00484E3A" w:rsidRPr="00F10B4F" w:rsidRDefault="00484E3A" w:rsidP="00BA172E">
                  <w:pPr>
                    <w:pStyle w:val="TAL"/>
                    <w:rPr>
                      <w:i/>
                      <w:lang w:eastAsia="sv-SE"/>
                    </w:rPr>
                  </w:pPr>
                  <w:proofErr w:type="spellStart"/>
                  <w:r w:rsidRPr="00484E3A">
                    <w:rPr>
                      <w:i/>
                      <w:highlight w:val="yellow"/>
                      <w:lang w:eastAsia="sv-SE"/>
                    </w:rPr>
                    <w:t>HOAndServCellAdd</w:t>
                  </w:r>
                  <w:proofErr w:type="spellEnd"/>
                </w:p>
              </w:tc>
              <w:tc>
                <w:tcPr>
                  <w:tcW w:w="4528" w:type="dxa"/>
                </w:tcPr>
                <w:p w:rsidR="00484E3A" w:rsidRPr="00F10B4F" w:rsidRDefault="00484E3A" w:rsidP="00BA172E">
                  <w:pPr>
                    <w:pStyle w:val="TAL"/>
                    <w:rPr>
                      <w:lang w:eastAsia="sv-SE"/>
                    </w:rPr>
                  </w:pPr>
                  <w:r w:rsidRPr="00484E3A">
                    <w:rPr>
                      <w:highlight w:val="yellow"/>
                      <w:lang w:eastAsia="sv-SE"/>
                    </w:rPr>
                    <w:t xml:space="preserve">This field is mandatory present </w:t>
                  </w:r>
                  <w:r w:rsidRPr="00484E3A">
                    <w:rPr>
                      <w:lang w:eastAsia="sv-SE"/>
                    </w:rPr>
                    <w:t>upon</w:t>
                  </w:r>
                  <w:r w:rsidRPr="00F10B4F">
                    <w:rPr>
                      <w:lang w:eastAsia="sv-SE"/>
                    </w:rPr>
                    <w:t xml:space="preserve"> </w:t>
                  </w:r>
                  <w:proofErr w:type="spellStart"/>
                  <w:r w:rsidRPr="00F10B4F">
                    <w:rPr>
                      <w:lang w:eastAsia="sv-SE"/>
                    </w:rPr>
                    <w:t>SpCell</w:t>
                  </w:r>
                  <w:proofErr w:type="spellEnd"/>
                  <w:r w:rsidRPr="00F10B4F">
                    <w:rPr>
                      <w:lang w:eastAsia="sv-SE"/>
                    </w:rPr>
                    <w:t xml:space="preserve"> change </w:t>
                  </w:r>
                  <w:r w:rsidRPr="00F10B4F">
                    <w:rPr>
                      <w:rFonts w:cs="Arial"/>
                      <w:lang w:eastAsia="sv-SE"/>
                    </w:rPr>
                    <w:t xml:space="preserve">(including </w:t>
                  </w:r>
                  <w:r w:rsidRPr="00F10B4F">
                    <w:rPr>
                      <w:rFonts w:cs="Arial"/>
                      <w:lang w:eastAsia="en-GB"/>
                    </w:rPr>
                    <w:t xml:space="preserve">path switch </w:t>
                  </w:r>
                  <w:r w:rsidRPr="00F10B4F">
                    <w:rPr>
                      <w:rFonts w:cs="Arial"/>
                    </w:rPr>
                    <w:t>between a serving cell and a L2 U2N Relay UE</w:t>
                  </w:r>
                  <w:r w:rsidRPr="00F10B4F">
                    <w:rPr>
                      <w:rFonts w:cs="Arial"/>
                      <w:lang w:eastAsia="sv-SE"/>
                    </w:rPr>
                    <w:t xml:space="preserve">) </w:t>
                  </w:r>
                  <w:r w:rsidRPr="00F10B4F">
                    <w:rPr>
                      <w:lang w:eastAsia="sv-SE"/>
                    </w:rPr>
                    <w:t xml:space="preserve">and </w:t>
                  </w:r>
                  <w:r w:rsidRPr="00484E3A">
                    <w:rPr>
                      <w:highlight w:val="yellow"/>
                      <w:lang w:eastAsia="sv-SE"/>
                    </w:rPr>
                    <w:t>upon serving cell (</w:t>
                  </w:r>
                  <w:proofErr w:type="spellStart"/>
                  <w:r w:rsidRPr="00484E3A">
                    <w:rPr>
                      <w:highlight w:val="yellow"/>
                      <w:lang w:eastAsia="sv-SE"/>
                    </w:rPr>
                    <w:t>PSCell</w:t>
                  </w:r>
                  <w:proofErr w:type="spellEnd"/>
                  <w:r w:rsidRPr="00484E3A">
                    <w:rPr>
                      <w:highlight w:val="yellow"/>
                      <w:lang w:eastAsia="sv-SE"/>
                    </w:rPr>
                    <w:t>/</w:t>
                  </w:r>
                  <w:proofErr w:type="spellStart"/>
                  <w:r w:rsidRPr="00484E3A">
                    <w:rPr>
                      <w:highlight w:val="yellow"/>
                      <w:lang w:eastAsia="sv-SE"/>
                    </w:rPr>
                    <w:t>SCell</w:t>
                  </w:r>
                  <w:proofErr w:type="spellEnd"/>
                  <w:r w:rsidRPr="00484E3A">
                    <w:rPr>
                      <w:highlight w:val="yellow"/>
                      <w:lang w:eastAsia="sv-SE"/>
                    </w:rPr>
                    <w:t>) addition</w:t>
                  </w:r>
                  <w:r w:rsidRPr="00F10B4F">
                    <w:rPr>
                      <w:lang w:eastAsia="sv-SE"/>
                    </w:rPr>
                    <w:t>. Otherwise, the field is absent.</w:t>
                  </w:r>
                </w:p>
              </w:tc>
            </w:tr>
          </w:tbl>
          <w:p w:rsidR="003C1276" w:rsidRDefault="003C1276" w:rsidP="003C1276">
            <w:pPr>
              <w:pStyle w:val="Comments"/>
              <w:spacing w:beforeLines="50" w:before="120" w:afterLines="50" w:after="120"/>
              <w:jc w:val="both"/>
              <w:rPr>
                <w:rFonts w:eastAsiaTheme="minorEastAsia"/>
                <w:i w:val="0"/>
                <w:sz w:val="20"/>
                <w:szCs w:val="20"/>
                <w:lang w:eastAsia="zh-CN"/>
              </w:rPr>
            </w:pPr>
          </w:p>
        </w:tc>
      </w:tr>
    </w:tbl>
    <w:p w:rsidR="00275085" w:rsidRDefault="00484E3A" w:rsidP="003C1276">
      <w:pPr>
        <w:pStyle w:val="Comments"/>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H</w:t>
      </w:r>
      <w:r>
        <w:rPr>
          <w:rFonts w:eastAsiaTheme="minorEastAsia" w:hint="eastAsia"/>
          <w:i w:val="0"/>
          <w:sz w:val="20"/>
          <w:szCs w:val="20"/>
          <w:lang w:eastAsia="zh-CN"/>
        </w:rPr>
        <w:t xml:space="preserve">owever, the configuration of the each channel is optional present. </w:t>
      </w:r>
      <w:r>
        <w:rPr>
          <w:rFonts w:eastAsiaTheme="minorEastAsia"/>
          <w:i w:val="0"/>
          <w:sz w:val="20"/>
          <w:szCs w:val="20"/>
          <w:lang w:eastAsia="zh-CN"/>
        </w:rPr>
        <w:t>Furthermore,</w:t>
      </w:r>
      <w:r>
        <w:rPr>
          <w:rFonts w:eastAsiaTheme="minorEastAsia" w:hint="eastAsia"/>
          <w:i w:val="0"/>
          <w:sz w:val="20"/>
          <w:szCs w:val="20"/>
          <w:lang w:eastAsia="zh-CN"/>
        </w:rPr>
        <w:t xml:space="preserve"> whe</w:t>
      </w:r>
      <w:r w:rsidR="00275085">
        <w:rPr>
          <w:rFonts w:eastAsiaTheme="minorEastAsia" w:hint="eastAsia"/>
          <w:i w:val="0"/>
          <w:sz w:val="20"/>
          <w:szCs w:val="20"/>
          <w:lang w:eastAsia="zh-CN"/>
        </w:rPr>
        <w:t>th</w:t>
      </w:r>
      <w:r>
        <w:rPr>
          <w:rFonts w:eastAsiaTheme="minorEastAsia" w:hint="eastAsia"/>
          <w:i w:val="0"/>
          <w:sz w:val="20"/>
          <w:szCs w:val="20"/>
          <w:lang w:eastAsia="zh-CN"/>
        </w:rPr>
        <w:t>er shceduling on each DL</w:t>
      </w:r>
      <w:r w:rsidR="00275085">
        <w:rPr>
          <w:rFonts w:eastAsiaTheme="minorEastAsia" w:hint="eastAsia"/>
          <w:i w:val="0"/>
          <w:sz w:val="20"/>
          <w:szCs w:val="20"/>
          <w:lang w:eastAsia="zh-CN"/>
        </w:rPr>
        <w:t>/UL</w:t>
      </w:r>
      <w:r>
        <w:rPr>
          <w:rFonts w:eastAsiaTheme="minorEastAsia" w:hint="eastAsia"/>
          <w:i w:val="0"/>
          <w:sz w:val="20"/>
          <w:szCs w:val="20"/>
          <w:lang w:eastAsia="zh-CN"/>
        </w:rPr>
        <w:t xml:space="preserve"> is up to NW implementation. </w:t>
      </w:r>
      <w:r w:rsidR="00275085">
        <w:rPr>
          <w:rFonts w:eastAsiaTheme="minorEastAsia" w:hint="eastAsia"/>
          <w:i w:val="0"/>
          <w:sz w:val="20"/>
          <w:szCs w:val="20"/>
          <w:lang w:eastAsia="zh-CN"/>
        </w:rPr>
        <w:t xml:space="preserve">So for the case of </w:t>
      </w:r>
      <w:r w:rsidR="00275085" w:rsidRPr="003C1276">
        <w:rPr>
          <w:rFonts w:eastAsiaTheme="minorEastAsia"/>
          <w:i w:val="0"/>
          <w:sz w:val="20"/>
          <w:szCs w:val="20"/>
          <w:lang w:eastAsia="zh-CN"/>
        </w:rPr>
        <w:t>CA_n5-n8</w:t>
      </w:r>
      <w:r w:rsidR="00275085">
        <w:rPr>
          <w:rFonts w:eastAsiaTheme="minorEastAsia" w:hint="eastAsia"/>
          <w:i w:val="0"/>
          <w:sz w:val="20"/>
          <w:szCs w:val="20"/>
          <w:lang w:eastAsia="zh-CN"/>
        </w:rPr>
        <w:t>, the NW can config CA of 2DL+2UL to UE, and schedule data on 2DL+1UL or 1DL+2UL at different time as shown in the RAN4 LS[1]. So we propose:</w:t>
      </w:r>
    </w:p>
    <w:p w:rsidR="00275085" w:rsidRDefault="00275085" w:rsidP="003C1276">
      <w:pPr>
        <w:pStyle w:val="Comments"/>
        <w:spacing w:beforeLines="50" w:before="120" w:afterLines="50" w:after="120"/>
        <w:jc w:val="both"/>
        <w:rPr>
          <w:rFonts w:eastAsiaTheme="minorEastAsia"/>
          <w:i w:val="0"/>
          <w:sz w:val="20"/>
          <w:szCs w:val="20"/>
          <w:lang w:eastAsia="zh-CN"/>
        </w:rPr>
      </w:pPr>
      <w:r w:rsidRPr="00484E3A">
        <w:rPr>
          <w:rFonts w:eastAsiaTheme="minorEastAsia"/>
          <w:b/>
          <w:i w:val="0"/>
          <w:sz w:val="20"/>
          <w:szCs w:val="20"/>
          <w:lang w:eastAsia="zh-CN"/>
        </w:rPr>
        <w:t>P</w:t>
      </w:r>
      <w:r w:rsidRPr="00484E3A">
        <w:rPr>
          <w:rFonts w:eastAsiaTheme="minorEastAsia" w:hint="eastAsia"/>
          <w:b/>
          <w:i w:val="0"/>
          <w:sz w:val="20"/>
          <w:szCs w:val="20"/>
          <w:lang w:eastAsia="zh-CN"/>
        </w:rPr>
        <w:t>roposal 1: I</w:t>
      </w:r>
      <w:r w:rsidRPr="00484E3A">
        <w:rPr>
          <w:rFonts w:eastAsiaTheme="minorEastAsia"/>
          <w:b/>
          <w:i w:val="0"/>
          <w:sz w:val="20"/>
          <w:szCs w:val="20"/>
          <w:lang w:eastAsia="zh-CN"/>
        </w:rPr>
        <w:t>t is feasible</w:t>
      </w:r>
      <w:r>
        <w:rPr>
          <w:rFonts w:eastAsiaTheme="minorEastAsia" w:hint="eastAsia"/>
          <w:b/>
          <w:i w:val="0"/>
          <w:sz w:val="20"/>
          <w:szCs w:val="20"/>
          <w:lang w:eastAsia="zh-CN"/>
        </w:rPr>
        <w:t xml:space="preserve"> </w:t>
      </w:r>
      <w:r w:rsidRPr="00275085">
        <w:rPr>
          <w:rFonts w:eastAsiaTheme="minorEastAsia"/>
          <w:b/>
          <w:i w:val="0"/>
          <w:sz w:val="20"/>
          <w:szCs w:val="20"/>
          <w:lang w:eastAsia="zh-CN"/>
        </w:rPr>
        <w:t>for dual UL CA of CA_n5-n8 to take a state of (UL, DL) = (n5+n8, n8) with the existing RAN2 specifications.</w:t>
      </w:r>
    </w:p>
    <w:p w:rsidR="003C1276" w:rsidRDefault="00275085" w:rsidP="003C1276">
      <w:pPr>
        <w:pStyle w:val="Comments"/>
        <w:spacing w:beforeLines="50" w:before="120" w:afterLines="50" w:after="120"/>
        <w:jc w:val="both"/>
        <w:rPr>
          <w:rFonts w:eastAsiaTheme="minorEastAsia"/>
          <w:i w:val="0"/>
          <w:sz w:val="20"/>
          <w:szCs w:val="20"/>
          <w:lang w:eastAsia="zh-CN"/>
        </w:rPr>
      </w:pPr>
      <w:r>
        <w:rPr>
          <w:rFonts w:eastAsiaTheme="minorEastAsia" w:hint="eastAsia"/>
          <w:i w:val="0"/>
          <w:sz w:val="20"/>
          <w:szCs w:val="20"/>
          <w:lang w:eastAsia="zh-CN"/>
        </w:rPr>
        <w:t>In addition</w:t>
      </w:r>
      <w:r w:rsidR="00484E3A">
        <w:rPr>
          <w:rFonts w:eastAsiaTheme="minorEastAsia"/>
          <w:i w:val="0"/>
          <w:sz w:val="20"/>
          <w:szCs w:val="20"/>
          <w:lang w:eastAsia="zh-CN"/>
        </w:rPr>
        <w:t xml:space="preserve">, </w:t>
      </w:r>
      <w:r w:rsidR="00EC4B88">
        <w:rPr>
          <w:rFonts w:eastAsiaTheme="minorEastAsia" w:hint="eastAsia"/>
          <w:i w:val="0"/>
          <w:sz w:val="20"/>
          <w:szCs w:val="20"/>
          <w:lang w:eastAsia="zh-CN"/>
        </w:rPr>
        <w:t xml:space="preserve">A new UE capability of supporting </w:t>
      </w:r>
      <w:r w:rsidR="00EC4B88" w:rsidRPr="00EC4B88">
        <w:rPr>
          <w:rFonts w:eastAsiaTheme="minorEastAsia"/>
          <w:i w:val="0"/>
          <w:sz w:val="20"/>
          <w:szCs w:val="20"/>
          <w:lang w:eastAsia="zh-CN"/>
        </w:rPr>
        <w:t>non-simultaneous n5 DL and n8 UL operation for UL CA of CA_n5-n8</w:t>
      </w:r>
      <w:r w:rsidR="00FB691A">
        <w:rPr>
          <w:rFonts w:eastAsiaTheme="minorEastAsia" w:hint="eastAsia"/>
          <w:i w:val="0"/>
          <w:sz w:val="20"/>
          <w:szCs w:val="20"/>
          <w:lang w:eastAsia="zh-CN"/>
        </w:rPr>
        <w:t xml:space="preserve"> is needed to be introduced</w:t>
      </w:r>
      <w:r w:rsidR="00EC4B88">
        <w:rPr>
          <w:rFonts w:eastAsiaTheme="minorEastAsia" w:hint="eastAsia"/>
          <w:i w:val="0"/>
          <w:sz w:val="20"/>
          <w:szCs w:val="20"/>
          <w:lang w:eastAsia="zh-CN"/>
        </w:rPr>
        <w:t xml:space="preserve">. So the </w:t>
      </w:r>
      <w:r w:rsidR="00484E3A">
        <w:rPr>
          <w:rFonts w:eastAsiaTheme="minorEastAsia" w:hint="eastAsia"/>
          <w:i w:val="0"/>
          <w:sz w:val="20"/>
          <w:szCs w:val="20"/>
          <w:lang w:eastAsia="zh-CN"/>
        </w:rPr>
        <w:t xml:space="preserve">NW </w:t>
      </w:r>
      <w:r w:rsidR="00317669">
        <w:rPr>
          <w:rFonts w:eastAsiaTheme="minorEastAsia" w:hint="eastAsia"/>
          <w:i w:val="0"/>
          <w:sz w:val="20"/>
          <w:szCs w:val="20"/>
          <w:lang w:eastAsia="zh-CN"/>
        </w:rPr>
        <w:t xml:space="preserve">can </w:t>
      </w:r>
      <w:r w:rsidR="00484E3A">
        <w:rPr>
          <w:rFonts w:eastAsiaTheme="minorEastAsia" w:hint="eastAsia"/>
          <w:i w:val="0"/>
          <w:sz w:val="20"/>
          <w:szCs w:val="20"/>
          <w:lang w:eastAsia="zh-CN"/>
        </w:rPr>
        <w:t xml:space="preserve">make decision on the configuration and scheduling for the </w:t>
      </w:r>
      <w:r w:rsidR="00EC4B88">
        <w:rPr>
          <w:rFonts w:eastAsiaTheme="minorEastAsia" w:hint="eastAsia"/>
          <w:i w:val="0"/>
          <w:sz w:val="20"/>
          <w:szCs w:val="20"/>
          <w:lang w:eastAsia="zh-CN"/>
        </w:rPr>
        <w:t>case of</w:t>
      </w:r>
      <w:r w:rsidR="00484E3A">
        <w:rPr>
          <w:rFonts w:eastAsiaTheme="minorEastAsia" w:hint="eastAsia"/>
          <w:i w:val="0"/>
          <w:sz w:val="20"/>
          <w:szCs w:val="20"/>
          <w:lang w:eastAsia="zh-CN"/>
        </w:rPr>
        <w:t xml:space="preserve"> </w:t>
      </w:r>
      <w:r w:rsidR="00484E3A" w:rsidRPr="003C1276">
        <w:rPr>
          <w:rFonts w:eastAsiaTheme="minorEastAsia"/>
          <w:i w:val="0"/>
          <w:sz w:val="20"/>
          <w:szCs w:val="20"/>
          <w:lang w:eastAsia="zh-CN"/>
        </w:rPr>
        <w:t>CA_n5-n8</w:t>
      </w:r>
      <w:r w:rsidR="00484E3A">
        <w:rPr>
          <w:rFonts w:eastAsiaTheme="minorEastAsia" w:hint="eastAsia"/>
          <w:i w:val="0"/>
          <w:sz w:val="20"/>
          <w:szCs w:val="20"/>
          <w:lang w:eastAsia="zh-CN"/>
        </w:rPr>
        <w:t>.</w:t>
      </w:r>
    </w:p>
    <w:p w:rsidR="00EC4B88" w:rsidRPr="00317669" w:rsidRDefault="00EC4B88" w:rsidP="003C1276">
      <w:pPr>
        <w:pStyle w:val="Comments"/>
        <w:spacing w:beforeLines="50" w:before="120" w:afterLines="50" w:after="120"/>
        <w:jc w:val="both"/>
        <w:rPr>
          <w:rFonts w:eastAsiaTheme="minorEastAsia"/>
          <w:b/>
          <w:i w:val="0"/>
          <w:sz w:val="20"/>
          <w:szCs w:val="20"/>
          <w:lang w:eastAsia="zh-CN"/>
        </w:rPr>
      </w:pPr>
      <w:r w:rsidRPr="00317669">
        <w:rPr>
          <w:rFonts w:eastAsiaTheme="minorEastAsia"/>
          <w:b/>
          <w:i w:val="0"/>
          <w:sz w:val="20"/>
          <w:szCs w:val="20"/>
          <w:lang w:eastAsia="zh-CN"/>
        </w:rPr>
        <w:t>P</w:t>
      </w:r>
      <w:r w:rsidRPr="00317669">
        <w:rPr>
          <w:rFonts w:eastAsiaTheme="minorEastAsia" w:hint="eastAsia"/>
          <w:b/>
          <w:i w:val="0"/>
          <w:sz w:val="20"/>
          <w:szCs w:val="20"/>
          <w:lang w:eastAsia="zh-CN"/>
        </w:rPr>
        <w:t xml:space="preserve">roposal 2: </w:t>
      </w:r>
      <w:r w:rsidR="007D281B" w:rsidRPr="007D281B">
        <w:rPr>
          <w:rFonts w:eastAsiaTheme="minorEastAsia"/>
          <w:b/>
          <w:i w:val="0"/>
          <w:sz w:val="20"/>
          <w:szCs w:val="20"/>
          <w:lang w:eastAsia="zh-CN"/>
        </w:rPr>
        <w:t>A new UE capability is needed for indicating support of non-simultaneous n5 DL and n8 UL operation for UL CA of CA_n5-n8</w:t>
      </w:r>
      <w:r w:rsidRPr="00317669">
        <w:rPr>
          <w:rFonts w:eastAsiaTheme="minorEastAsia" w:hint="eastAsia"/>
          <w:b/>
          <w:i w:val="0"/>
          <w:sz w:val="20"/>
          <w:szCs w:val="20"/>
          <w:lang w:eastAsia="zh-CN"/>
        </w:rPr>
        <w:t>.</w:t>
      </w:r>
    </w:p>
    <w:p w:rsidR="00484E3A" w:rsidRDefault="00317669" w:rsidP="003C1276">
      <w:pPr>
        <w:pStyle w:val="Comments"/>
        <w:spacing w:beforeLines="50" w:before="120" w:afterLines="50" w:after="120"/>
        <w:jc w:val="both"/>
        <w:rPr>
          <w:rFonts w:eastAsiaTheme="minorEastAsia"/>
          <w:i w:val="0"/>
          <w:sz w:val="20"/>
          <w:szCs w:val="20"/>
          <w:lang w:eastAsia="zh-CN"/>
        </w:rPr>
      </w:pPr>
      <w:r>
        <w:rPr>
          <w:rFonts w:eastAsiaTheme="minorEastAsia" w:hint="eastAsia"/>
          <w:i w:val="0"/>
          <w:sz w:val="20"/>
          <w:szCs w:val="20"/>
          <w:lang w:eastAsia="zh-CN"/>
        </w:rPr>
        <w:t xml:space="preserve">Based on the above analysis, </w:t>
      </w:r>
      <w:r w:rsidR="00484E3A">
        <w:rPr>
          <w:rFonts w:eastAsiaTheme="minorEastAsia" w:hint="eastAsia"/>
          <w:i w:val="0"/>
          <w:sz w:val="20"/>
          <w:szCs w:val="20"/>
          <w:lang w:eastAsia="zh-CN"/>
        </w:rPr>
        <w:t>we propose to give the answer to RAN4 as following:</w:t>
      </w:r>
    </w:p>
    <w:tbl>
      <w:tblPr>
        <w:tblStyle w:val="a8"/>
        <w:tblW w:w="0" w:type="auto"/>
        <w:tblLook w:val="04A0" w:firstRow="1" w:lastRow="0" w:firstColumn="1" w:lastColumn="0" w:noHBand="0" w:noVBand="1"/>
      </w:tblPr>
      <w:tblGrid>
        <w:gridCol w:w="9286"/>
      </w:tblGrid>
      <w:tr w:rsidR="00317669" w:rsidTr="00317669">
        <w:tc>
          <w:tcPr>
            <w:tcW w:w="9286" w:type="dxa"/>
          </w:tcPr>
          <w:p w:rsidR="00317669" w:rsidRDefault="00317669" w:rsidP="00FB691A">
            <w:pPr>
              <w:pStyle w:val="Comments"/>
              <w:spacing w:beforeLines="50" w:before="120" w:afterLines="50" w:after="120"/>
              <w:jc w:val="both"/>
              <w:rPr>
                <w:rFonts w:eastAsiaTheme="minorEastAsia"/>
                <w:i w:val="0"/>
                <w:sz w:val="20"/>
                <w:szCs w:val="20"/>
                <w:lang w:eastAsia="zh-CN"/>
              </w:rPr>
            </w:pPr>
            <w:r>
              <w:rPr>
                <w:rFonts w:eastAsiaTheme="minorEastAsia"/>
                <w:i w:val="0"/>
                <w:sz w:val="20"/>
                <w:szCs w:val="20"/>
                <w:lang w:eastAsia="zh-CN"/>
              </w:rPr>
              <w:t>F</w:t>
            </w:r>
            <w:r>
              <w:rPr>
                <w:rFonts w:eastAsiaTheme="minorEastAsia" w:hint="eastAsia"/>
                <w:i w:val="0"/>
                <w:sz w:val="20"/>
                <w:szCs w:val="20"/>
                <w:lang w:eastAsia="zh-CN"/>
              </w:rPr>
              <w:t xml:space="preserve">rom RAN2 point of view, </w:t>
            </w:r>
            <w:r w:rsidRPr="00484E3A">
              <w:rPr>
                <w:rFonts w:eastAsiaTheme="minorEastAsia"/>
                <w:i w:val="0"/>
                <w:sz w:val="20"/>
                <w:szCs w:val="20"/>
                <w:lang w:eastAsia="zh-CN"/>
              </w:rPr>
              <w:t xml:space="preserve">it is feasible for dual UL CA of CA_n5-n8 to take a </w:t>
            </w:r>
            <w:r>
              <w:rPr>
                <w:rFonts w:eastAsiaTheme="minorEastAsia"/>
                <w:i w:val="0"/>
                <w:sz w:val="20"/>
                <w:szCs w:val="20"/>
                <w:lang w:eastAsia="zh-CN"/>
              </w:rPr>
              <w:t>state of (UL, DL) = (n5+n8, n8)</w:t>
            </w:r>
            <w:r w:rsidRPr="00317669">
              <w:rPr>
                <w:rFonts w:eastAsiaTheme="minorEastAsia"/>
                <w:i w:val="0"/>
                <w:sz w:val="20"/>
                <w:szCs w:val="20"/>
                <w:lang w:eastAsia="zh-CN"/>
              </w:rPr>
              <w:t xml:space="preserve"> with the existing RAN2 specifications</w:t>
            </w:r>
            <w:r>
              <w:rPr>
                <w:rFonts w:eastAsiaTheme="minorEastAsia" w:hint="eastAsia"/>
                <w:i w:val="0"/>
                <w:sz w:val="20"/>
                <w:szCs w:val="20"/>
                <w:lang w:eastAsia="zh-CN"/>
              </w:rPr>
              <w:t xml:space="preserve">, and a new UE capability is needed </w:t>
            </w:r>
            <w:r w:rsidRPr="00317669">
              <w:rPr>
                <w:rFonts w:eastAsiaTheme="minorEastAsia" w:hint="eastAsia"/>
                <w:i w:val="0"/>
                <w:sz w:val="20"/>
                <w:szCs w:val="20"/>
                <w:lang w:eastAsia="zh-CN"/>
              </w:rPr>
              <w:t xml:space="preserve">for indicating support of </w:t>
            </w:r>
            <w:r w:rsidRPr="00317669">
              <w:rPr>
                <w:rFonts w:eastAsiaTheme="minorEastAsia"/>
                <w:i w:val="0"/>
                <w:sz w:val="20"/>
                <w:szCs w:val="20"/>
                <w:lang w:eastAsia="zh-CN"/>
              </w:rPr>
              <w:t>non-simultaneous n5 DL and n8 UL operation for UL CA of CA_n5-n8</w:t>
            </w:r>
            <w:r>
              <w:rPr>
                <w:rFonts w:eastAsiaTheme="minorEastAsia" w:hint="eastAsia"/>
                <w:i w:val="0"/>
                <w:sz w:val="20"/>
                <w:szCs w:val="20"/>
                <w:lang w:eastAsia="zh-CN"/>
              </w:rPr>
              <w:t xml:space="preserve">, so the network can make decision on the configuration and scheduling for the case of </w:t>
            </w:r>
            <w:r w:rsidRPr="003C1276">
              <w:rPr>
                <w:rFonts w:eastAsiaTheme="minorEastAsia"/>
                <w:i w:val="0"/>
                <w:sz w:val="20"/>
                <w:szCs w:val="20"/>
                <w:lang w:eastAsia="zh-CN"/>
              </w:rPr>
              <w:t>CA_n5-n8</w:t>
            </w:r>
            <w:r>
              <w:rPr>
                <w:rFonts w:eastAsiaTheme="minorEastAsia" w:hint="eastAsia"/>
                <w:i w:val="0"/>
                <w:sz w:val="20"/>
                <w:szCs w:val="20"/>
                <w:lang w:eastAsia="zh-CN"/>
              </w:rPr>
              <w:t>.</w:t>
            </w:r>
          </w:p>
        </w:tc>
      </w:tr>
    </w:tbl>
    <w:bookmarkEnd w:id="3"/>
    <w:p w:rsidR="00392964" w:rsidRDefault="00716D01">
      <w:pPr>
        <w:pStyle w:val="1"/>
        <w:numPr>
          <w:ilvl w:val="0"/>
          <w:numId w:val="0"/>
        </w:numPr>
      </w:pPr>
      <w:r>
        <w:rPr>
          <w:rFonts w:hint="eastAsia"/>
        </w:rPr>
        <w:lastRenderedPageBreak/>
        <w:t xml:space="preserve">3. </w:t>
      </w:r>
      <w:r>
        <w:t>Conclusion</w:t>
      </w:r>
    </w:p>
    <w:p w:rsidR="00FF5B2E" w:rsidRPr="00174CA8" w:rsidRDefault="00DB4218" w:rsidP="00484E3A">
      <w:pPr>
        <w:pStyle w:val="a1"/>
        <w:snapToGrid w:val="0"/>
        <w:spacing w:before="240" w:afterLines="50"/>
        <w:rPr>
          <w:rFonts w:ascii="Arial" w:eastAsiaTheme="minorEastAsia" w:hAnsi="Arial"/>
          <w:noProof/>
          <w:szCs w:val="20"/>
          <w:lang w:eastAsia="zh-CN"/>
        </w:rPr>
      </w:pPr>
      <w:bookmarkStart w:id="5" w:name="OLE_LINK58"/>
      <w:bookmarkStart w:id="6" w:name="OLE_LINK59"/>
      <w:bookmarkStart w:id="7" w:name="OLE_LINK60"/>
      <w:bookmarkStart w:id="8" w:name="OLE_LINK47"/>
      <w:bookmarkStart w:id="9" w:name="OLE_LINK48"/>
      <w:r w:rsidRPr="00174CA8">
        <w:rPr>
          <w:rFonts w:ascii="Arial" w:eastAsiaTheme="minorEastAsia" w:hAnsi="Arial"/>
          <w:noProof/>
          <w:szCs w:val="20"/>
          <w:lang w:eastAsia="zh-CN"/>
        </w:rPr>
        <w:t>T</w:t>
      </w:r>
      <w:r w:rsidRPr="00174CA8">
        <w:rPr>
          <w:rFonts w:ascii="Arial" w:eastAsiaTheme="minorEastAsia" w:hAnsi="Arial" w:hint="eastAsia"/>
          <w:noProof/>
          <w:szCs w:val="20"/>
          <w:lang w:eastAsia="zh-CN"/>
        </w:rPr>
        <w:t xml:space="preserve">his </w:t>
      </w:r>
      <w:r w:rsidR="00174CA8">
        <w:rPr>
          <w:rFonts w:ascii="Arial" w:eastAsiaTheme="minorEastAsia" w:hAnsi="Arial" w:hint="eastAsia"/>
          <w:noProof/>
          <w:szCs w:val="20"/>
          <w:lang w:eastAsia="zh-CN"/>
        </w:rPr>
        <w:t>contribution</w:t>
      </w:r>
      <w:r w:rsidR="00174CA8" w:rsidRPr="00174CA8">
        <w:rPr>
          <w:rFonts w:ascii="Arial" w:eastAsiaTheme="minorEastAsia" w:hAnsi="Arial" w:hint="eastAsia"/>
          <w:noProof/>
          <w:szCs w:val="20"/>
          <w:lang w:eastAsia="zh-CN"/>
        </w:rPr>
        <w:t xml:space="preserve"> </w:t>
      </w:r>
      <w:r w:rsidRPr="00174CA8">
        <w:rPr>
          <w:rFonts w:ascii="Arial" w:eastAsiaTheme="minorEastAsia" w:hAnsi="Arial" w:hint="eastAsia"/>
          <w:noProof/>
          <w:szCs w:val="20"/>
          <w:lang w:eastAsia="zh-CN"/>
        </w:rPr>
        <w:t>gives some initial considerations on t</w:t>
      </w:r>
      <w:r w:rsidR="00174CA8">
        <w:rPr>
          <w:rFonts w:ascii="Arial" w:eastAsiaTheme="minorEastAsia" w:hAnsi="Arial" w:hint="eastAsia"/>
          <w:noProof/>
          <w:szCs w:val="20"/>
          <w:lang w:eastAsia="zh-CN"/>
        </w:rPr>
        <w:t>he</w:t>
      </w:r>
      <w:r w:rsidR="00484E3A" w:rsidRPr="00174CA8">
        <w:rPr>
          <w:rFonts w:ascii="Arial" w:eastAsiaTheme="minorEastAsia" w:hAnsi="Arial"/>
          <w:noProof/>
          <w:szCs w:val="20"/>
          <w:lang w:eastAsia="zh-CN"/>
        </w:rPr>
        <w:t xml:space="preserve"> non-simultaneous UL and DL from different two bands</w:t>
      </w:r>
      <w:r w:rsidR="00484E3A" w:rsidRPr="00174CA8">
        <w:rPr>
          <w:rFonts w:ascii="Arial" w:eastAsiaTheme="minorEastAsia" w:hAnsi="Arial" w:hint="eastAsia"/>
          <w:noProof/>
          <w:szCs w:val="20"/>
          <w:lang w:eastAsia="zh-CN"/>
        </w:rPr>
        <w:t xml:space="preserve">, and proposes: </w:t>
      </w:r>
      <w:r w:rsidRPr="00174CA8">
        <w:rPr>
          <w:rFonts w:ascii="Arial" w:eastAsiaTheme="minorEastAsia" w:hAnsi="Arial" w:hint="eastAsia"/>
          <w:noProof/>
          <w:szCs w:val="20"/>
          <w:lang w:eastAsia="zh-CN"/>
        </w:rPr>
        <w:t xml:space="preserve"> </w:t>
      </w:r>
    </w:p>
    <w:p w:rsidR="00174CA8" w:rsidRDefault="00174CA8" w:rsidP="00174CA8">
      <w:pPr>
        <w:pStyle w:val="Comments"/>
        <w:spacing w:beforeLines="50" w:before="120" w:afterLines="50" w:after="120"/>
        <w:jc w:val="both"/>
        <w:rPr>
          <w:rFonts w:eastAsiaTheme="minorEastAsia"/>
          <w:i w:val="0"/>
          <w:sz w:val="20"/>
          <w:szCs w:val="20"/>
          <w:lang w:eastAsia="zh-CN"/>
        </w:rPr>
      </w:pPr>
      <w:r w:rsidRPr="00484E3A">
        <w:rPr>
          <w:rFonts w:eastAsiaTheme="minorEastAsia"/>
          <w:b/>
          <w:i w:val="0"/>
          <w:sz w:val="20"/>
          <w:szCs w:val="20"/>
          <w:lang w:eastAsia="zh-CN"/>
        </w:rPr>
        <w:t>P</w:t>
      </w:r>
      <w:r w:rsidRPr="00484E3A">
        <w:rPr>
          <w:rFonts w:eastAsiaTheme="minorEastAsia" w:hint="eastAsia"/>
          <w:b/>
          <w:i w:val="0"/>
          <w:sz w:val="20"/>
          <w:szCs w:val="20"/>
          <w:lang w:eastAsia="zh-CN"/>
        </w:rPr>
        <w:t>roposal 1: I</w:t>
      </w:r>
      <w:r w:rsidRPr="00484E3A">
        <w:rPr>
          <w:rFonts w:eastAsiaTheme="minorEastAsia"/>
          <w:b/>
          <w:i w:val="0"/>
          <w:sz w:val="20"/>
          <w:szCs w:val="20"/>
          <w:lang w:eastAsia="zh-CN"/>
        </w:rPr>
        <w:t>t is feasible</w:t>
      </w:r>
      <w:r>
        <w:rPr>
          <w:rFonts w:eastAsiaTheme="minorEastAsia" w:hint="eastAsia"/>
          <w:b/>
          <w:i w:val="0"/>
          <w:sz w:val="20"/>
          <w:szCs w:val="20"/>
          <w:lang w:eastAsia="zh-CN"/>
        </w:rPr>
        <w:t xml:space="preserve"> </w:t>
      </w:r>
      <w:r w:rsidRPr="00275085">
        <w:rPr>
          <w:rFonts w:eastAsiaTheme="minorEastAsia"/>
          <w:b/>
          <w:i w:val="0"/>
          <w:sz w:val="20"/>
          <w:szCs w:val="20"/>
          <w:lang w:eastAsia="zh-CN"/>
        </w:rPr>
        <w:t>for dual UL CA of CA_n5-n8 to take a state of (UL, DL) = (n5+n8, n8) with the existing RAN2 specifications.</w:t>
      </w:r>
    </w:p>
    <w:p w:rsidR="007D281B" w:rsidRPr="00317669" w:rsidRDefault="007D281B" w:rsidP="007D281B">
      <w:pPr>
        <w:pStyle w:val="Comments"/>
        <w:spacing w:beforeLines="50" w:before="120" w:afterLines="50" w:after="120"/>
        <w:jc w:val="both"/>
        <w:rPr>
          <w:rFonts w:eastAsiaTheme="minorEastAsia"/>
          <w:b/>
          <w:i w:val="0"/>
          <w:sz w:val="20"/>
          <w:szCs w:val="20"/>
          <w:lang w:eastAsia="zh-CN"/>
        </w:rPr>
      </w:pPr>
      <w:r w:rsidRPr="00317669">
        <w:rPr>
          <w:rFonts w:eastAsiaTheme="minorEastAsia"/>
          <w:b/>
          <w:i w:val="0"/>
          <w:sz w:val="20"/>
          <w:szCs w:val="20"/>
          <w:lang w:eastAsia="zh-CN"/>
        </w:rPr>
        <w:t>P</w:t>
      </w:r>
      <w:r w:rsidRPr="00317669">
        <w:rPr>
          <w:rFonts w:eastAsiaTheme="minorEastAsia" w:hint="eastAsia"/>
          <w:b/>
          <w:i w:val="0"/>
          <w:sz w:val="20"/>
          <w:szCs w:val="20"/>
          <w:lang w:eastAsia="zh-CN"/>
        </w:rPr>
        <w:t xml:space="preserve">roposal 2: </w:t>
      </w:r>
      <w:r w:rsidRPr="007D281B">
        <w:rPr>
          <w:rFonts w:eastAsiaTheme="minorEastAsia"/>
          <w:b/>
          <w:i w:val="0"/>
          <w:sz w:val="20"/>
          <w:szCs w:val="20"/>
          <w:lang w:eastAsia="zh-CN"/>
        </w:rPr>
        <w:t>A new UE capability is needed for indicating support of non-simultaneous n5 DL and n8 UL operation for UL CA of CA_n5-n8</w:t>
      </w:r>
      <w:r w:rsidRPr="00317669">
        <w:rPr>
          <w:rFonts w:eastAsiaTheme="minorEastAsia" w:hint="eastAsia"/>
          <w:b/>
          <w:i w:val="0"/>
          <w:sz w:val="20"/>
          <w:szCs w:val="20"/>
          <w:lang w:eastAsia="zh-CN"/>
        </w:rPr>
        <w:t>.</w:t>
      </w:r>
    </w:p>
    <w:p w:rsidR="00392964" w:rsidRDefault="00716D01">
      <w:pPr>
        <w:pStyle w:val="1"/>
        <w:numPr>
          <w:ilvl w:val="0"/>
          <w:numId w:val="0"/>
        </w:numPr>
        <w:ind w:left="420" w:hanging="420"/>
      </w:pPr>
      <w:r>
        <w:rPr>
          <w:rFonts w:hint="eastAsia"/>
        </w:rPr>
        <w:t xml:space="preserve">4. </w:t>
      </w:r>
      <w:r>
        <w:t>Reference</w:t>
      </w:r>
      <w:bookmarkEnd w:id="5"/>
      <w:bookmarkEnd w:id="6"/>
      <w:bookmarkEnd w:id="7"/>
      <w:bookmarkEnd w:id="8"/>
      <w:bookmarkEnd w:id="9"/>
    </w:p>
    <w:p w:rsidR="00F902F3" w:rsidRDefault="00B2356E" w:rsidP="00F902F3">
      <w:pPr>
        <w:pStyle w:val="a1"/>
        <w:ind w:left="300" w:hangingChars="150" w:hanging="300"/>
        <w:rPr>
          <w:rFonts w:ascii="Arial" w:eastAsiaTheme="minorEastAsia" w:hAnsi="Arial" w:cs="Arial"/>
          <w:lang w:eastAsia="zh-CN"/>
        </w:rPr>
      </w:pPr>
      <w:r w:rsidRPr="007846E2">
        <w:rPr>
          <w:rFonts w:ascii="Arial" w:eastAsiaTheme="minorEastAsia" w:hAnsi="Arial" w:cs="Arial" w:hint="eastAsia"/>
          <w:lang w:eastAsia="zh-CN"/>
        </w:rPr>
        <w:t>[</w:t>
      </w:r>
      <w:r w:rsidR="008B2FB5">
        <w:rPr>
          <w:rFonts w:ascii="Arial" w:eastAsiaTheme="minorEastAsia" w:hAnsi="Arial" w:cs="Arial" w:hint="eastAsia"/>
          <w:lang w:eastAsia="zh-CN"/>
        </w:rPr>
        <w:t>1</w:t>
      </w:r>
      <w:r w:rsidRPr="007846E2">
        <w:rPr>
          <w:rFonts w:ascii="Arial" w:eastAsiaTheme="minorEastAsia" w:hAnsi="Arial" w:cs="Arial" w:hint="eastAsia"/>
          <w:lang w:eastAsia="zh-CN"/>
        </w:rPr>
        <w:t xml:space="preserve">] </w:t>
      </w:r>
      <w:r w:rsidR="003C1276" w:rsidRPr="003C1276">
        <w:rPr>
          <w:rFonts w:ascii="Arial" w:hAnsi="Arial" w:cs="Arial"/>
          <w:bCs/>
        </w:rPr>
        <w:t>R4-2304166</w:t>
      </w:r>
      <w:r w:rsidR="003C1276" w:rsidRPr="003C1276">
        <w:t xml:space="preserve"> </w:t>
      </w:r>
      <w:r w:rsidR="003C1276" w:rsidRPr="003C1276">
        <w:rPr>
          <w:rFonts w:ascii="Arial" w:eastAsiaTheme="minorEastAsia" w:hAnsi="Arial" w:cs="Arial"/>
          <w:bCs/>
          <w:lang w:eastAsia="zh-CN"/>
        </w:rPr>
        <w:t>LS on non-simultaneous UL and DL from different two bands during UL CA</w:t>
      </w:r>
      <w:r w:rsidR="003C1276">
        <w:rPr>
          <w:rFonts w:ascii="Arial" w:eastAsiaTheme="minorEastAsia" w:hAnsi="Arial" w:cs="Arial" w:hint="eastAsia"/>
          <w:lang w:eastAsia="zh-CN"/>
        </w:rPr>
        <w:t xml:space="preserve"> </w:t>
      </w:r>
    </w:p>
    <w:p w:rsidR="00B2356E" w:rsidRPr="00A31027" w:rsidRDefault="00B2356E" w:rsidP="00E37E5C">
      <w:pPr>
        <w:pStyle w:val="a1"/>
        <w:rPr>
          <w:rFonts w:ascii="Arial" w:eastAsiaTheme="minorEastAsia" w:hAnsi="Arial" w:cs="Arial"/>
          <w:lang w:eastAsia="zh-CN"/>
        </w:rPr>
      </w:pPr>
    </w:p>
    <w:sectPr w:rsidR="00B2356E" w:rsidRPr="00A31027">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3F2" w:rsidRDefault="006903F2">
      <w:r>
        <w:separator/>
      </w:r>
    </w:p>
  </w:endnote>
  <w:endnote w:type="continuationSeparator" w:id="0">
    <w:p w:rsidR="006903F2" w:rsidRDefault="0069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3F2" w:rsidRDefault="006903F2">
      <w:r>
        <w:separator/>
      </w:r>
    </w:p>
  </w:footnote>
  <w:footnote w:type="continuationSeparator" w:id="0">
    <w:p w:rsidR="006903F2" w:rsidRDefault="00690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964" w:rsidRDefault="00392964">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1E7B0E"/>
    <w:multiLevelType w:val="hybridMultilevel"/>
    <w:tmpl w:val="02445CAE"/>
    <w:lvl w:ilvl="0" w:tplc="54A6EF7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nsid w:val="1AA309BC"/>
    <w:multiLevelType w:val="hybridMultilevel"/>
    <w:tmpl w:val="4094E8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417817"/>
    <w:multiLevelType w:val="hybridMultilevel"/>
    <w:tmpl w:val="AF328FD2"/>
    <w:lvl w:ilvl="0" w:tplc="0D82727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19"/>
  </w:num>
  <w:num w:numId="4">
    <w:abstractNumId w:val="15"/>
  </w:num>
  <w:num w:numId="5">
    <w:abstractNumId w:val="7"/>
  </w:num>
  <w:num w:numId="6">
    <w:abstractNumId w:val="8"/>
  </w:num>
  <w:num w:numId="7">
    <w:abstractNumId w:val="17"/>
  </w:num>
  <w:num w:numId="8">
    <w:abstractNumId w:val="10"/>
  </w:num>
  <w:num w:numId="9">
    <w:abstractNumId w:val="16"/>
  </w:num>
  <w:num w:numId="10">
    <w:abstractNumId w:val="18"/>
  </w:num>
  <w:num w:numId="11">
    <w:abstractNumId w:val="0"/>
  </w:num>
  <w:num w:numId="12">
    <w:abstractNumId w:val="11"/>
  </w:num>
  <w:num w:numId="13">
    <w:abstractNumId w:val="22"/>
  </w:num>
  <w:num w:numId="14">
    <w:abstractNumId w:val="9"/>
  </w:num>
  <w:num w:numId="15">
    <w:abstractNumId w:val="12"/>
  </w:num>
  <w:num w:numId="16">
    <w:abstractNumId w:val="3"/>
  </w:num>
  <w:num w:numId="17">
    <w:abstractNumId w:val="5"/>
  </w:num>
  <w:num w:numId="18">
    <w:abstractNumId w:val="4"/>
  </w:num>
  <w:num w:numId="19">
    <w:abstractNumId w:val="20"/>
  </w:num>
  <w:num w:numId="20">
    <w:abstractNumId w:val="14"/>
  </w:num>
  <w:num w:numId="21">
    <w:abstractNumId w:val="13"/>
  </w:num>
  <w:num w:numId="22">
    <w:abstractNumId w:val="1"/>
  </w:num>
  <w:num w:numId="23">
    <w:abstractNumId w:val="2"/>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4"/>
    <w:rsid w:val="00000792"/>
    <w:rsid w:val="000016A9"/>
    <w:rsid w:val="00001E9C"/>
    <w:rsid w:val="0000251A"/>
    <w:rsid w:val="0000256F"/>
    <w:rsid w:val="00002D26"/>
    <w:rsid w:val="000036FC"/>
    <w:rsid w:val="00003A26"/>
    <w:rsid w:val="00004282"/>
    <w:rsid w:val="0000483E"/>
    <w:rsid w:val="00004AC5"/>
    <w:rsid w:val="000051FB"/>
    <w:rsid w:val="000056BB"/>
    <w:rsid w:val="00005AED"/>
    <w:rsid w:val="0000670E"/>
    <w:rsid w:val="00006C00"/>
    <w:rsid w:val="00010A01"/>
    <w:rsid w:val="000116B2"/>
    <w:rsid w:val="00012143"/>
    <w:rsid w:val="000124EF"/>
    <w:rsid w:val="00012C68"/>
    <w:rsid w:val="000146E1"/>
    <w:rsid w:val="00014FEE"/>
    <w:rsid w:val="0001583A"/>
    <w:rsid w:val="00015B38"/>
    <w:rsid w:val="0001698D"/>
    <w:rsid w:val="00016CAC"/>
    <w:rsid w:val="000173E5"/>
    <w:rsid w:val="000204EA"/>
    <w:rsid w:val="00021599"/>
    <w:rsid w:val="00021E39"/>
    <w:rsid w:val="000232FC"/>
    <w:rsid w:val="00023557"/>
    <w:rsid w:val="00023B12"/>
    <w:rsid w:val="00023B65"/>
    <w:rsid w:val="00023DCA"/>
    <w:rsid w:val="0002447C"/>
    <w:rsid w:val="00024D4F"/>
    <w:rsid w:val="0002525D"/>
    <w:rsid w:val="00026706"/>
    <w:rsid w:val="00026761"/>
    <w:rsid w:val="00026ED1"/>
    <w:rsid w:val="00027924"/>
    <w:rsid w:val="00027979"/>
    <w:rsid w:val="000305D4"/>
    <w:rsid w:val="000319B2"/>
    <w:rsid w:val="00031F6A"/>
    <w:rsid w:val="000328C3"/>
    <w:rsid w:val="00032A89"/>
    <w:rsid w:val="0003453D"/>
    <w:rsid w:val="00035AFF"/>
    <w:rsid w:val="00036503"/>
    <w:rsid w:val="00037EFE"/>
    <w:rsid w:val="00040187"/>
    <w:rsid w:val="00040322"/>
    <w:rsid w:val="0004115E"/>
    <w:rsid w:val="00042A2F"/>
    <w:rsid w:val="0004311F"/>
    <w:rsid w:val="000433C3"/>
    <w:rsid w:val="0004404C"/>
    <w:rsid w:val="000445DF"/>
    <w:rsid w:val="00044B28"/>
    <w:rsid w:val="0004618E"/>
    <w:rsid w:val="0004653E"/>
    <w:rsid w:val="00046B77"/>
    <w:rsid w:val="0004703F"/>
    <w:rsid w:val="000470E8"/>
    <w:rsid w:val="000478CD"/>
    <w:rsid w:val="00050B90"/>
    <w:rsid w:val="000511BD"/>
    <w:rsid w:val="00051BE0"/>
    <w:rsid w:val="00051D45"/>
    <w:rsid w:val="0005490B"/>
    <w:rsid w:val="00054DC1"/>
    <w:rsid w:val="00055698"/>
    <w:rsid w:val="00055BC3"/>
    <w:rsid w:val="00055D10"/>
    <w:rsid w:val="000566AE"/>
    <w:rsid w:val="00056D7B"/>
    <w:rsid w:val="00057BBF"/>
    <w:rsid w:val="00061ADF"/>
    <w:rsid w:val="0006236A"/>
    <w:rsid w:val="0006370A"/>
    <w:rsid w:val="00065178"/>
    <w:rsid w:val="00065634"/>
    <w:rsid w:val="00067757"/>
    <w:rsid w:val="00067FF3"/>
    <w:rsid w:val="00070627"/>
    <w:rsid w:val="00070804"/>
    <w:rsid w:val="000729D5"/>
    <w:rsid w:val="00072EB7"/>
    <w:rsid w:val="00073190"/>
    <w:rsid w:val="0007319E"/>
    <w:rsid w:val="000733E1"/>
    <w:rsid w:val="00073A35"/>
    <w:rsid w:val="000748DE"/>
    <w:rsid w:val="00074B37"/>
    <w:rsid w:val="00074FB8"/>
    <w:rsid w:val="00074FFE"/>
    <w:rsid w:val="00077498"/>
    <w:rsid w:val="00077D3D"/>
    <w:rsid w:val="00080BD8"/>
    <w:rsid w:val="00080CC1"/>
    <w:rsid w:val="000819AF"/>
    <w:rsid w:val="00082302"/>
    <w:rsid w:val="000826FD"/>
    <w:rsid w:val="00082B4C"/>
    <w:rsid w:val="00082B5B"/>
    <w:rsid w:val="00082BE6"/>
    <w:rsid w:val="00082EDD"/>
    <w:rsid w:val="000834C5"/>
    <w:rsid w:val="00084764"/>
    <w:rsid w:val="0008570D"/>
    <w:rsid w:val="00087BFD"/>
    <w:rsid w:val="00090A63"/>
    <w:rsid w:val="00090E86"/>
    <w:rsid w:val="000916FC"/>
    <w:rsid w:val="00093313"/>
    <w:rsid w:val="000951C6"/>
    <w:rsid w:val="00095C29"/>
    <w:rsid w:val="00097E37"/>
    <w:rsid w:val="000A09D3"/>
    <w:rsid w:val="000A0C1B"/>
    <w:rsid w:val="000A0FFB"/>
    <w:rsid w:val="000A1061"/>
    <w:rsid w:val="000A2C75"/>
    <w:rsid w:val="000A387C"/>
    <w:rsid w:val="000A3C04"/>
    <w:rsid w:val="000A41C8"/>
    <w:rsid w:val="000A5115"/>
    <w:rsid w:val="000A6915"/>
    <w:rsid w:val="000A6ADB"/>
    <w:rsid w:val="000A730A"/>
    <w:rsid w:val="000A7385"/>
    <w:rsid w:val="000A74E8"/>
    <w:rsid w:val="000B0863"/>
    <w:rsid w:val="000B1C0D"/>
    <w:rsid w:val="000B1D7A"/>
    <w:rsid w:val="000B2E32"/>
    <w:rsid w:val="000C09E1"/>
    <w:rsid w:val="000C12C2"/>
    <w:rsid w:val="000C18F6"/>
    <w:rsid w:val="000C3803"/>
    <w:rsid w:val="000C3AB5"/>
    <w:rsid w:val="000C3DA7"/>
    <w:rsid w:val="000C419D"/>
    <w:rsid w:val="000C5151"/>
    <w:rsid w:val="000C5199"/>
    <w:rsid w:val="000C554D"/>
    <w:rsid w:val="000C561E"/>
    <w:rsid w:val="000C5EE0"/>
    <w:rsid w:val="000C6F19"/>
    <w:rsid w:val="000C7BDC"/>
    <w:rsid w:val="000D055F"/>
    <w:rsid w:val="000D063D"/>
    <w:rsid w:val="000D0C95"/>
    <w:rsid w:val="000D1242"/>
    <w:rsid w:val="000D165E"/>
    <w:rsid w:val="000D1B16"/>
    <w:rsid w:val="000D20A4"/>
    <w:rsid w:val="000D2527"/>
    <w:rsid w:val="000D326E"/>
    <w:rsid w:val="000D4254"/>
    <w:rsid w:val="000D4E66"/>
    <w:rsid w:val="000D535A"/>
    <w:rsid w:val="000D5713"/>
    <w:rsid w:val="000D7AD2"/>
    <w:rsid w:val="000E09CC"/>
    <w:rsid w:val="000E0F21"/>
    <w:rsid w:val="000E2BE5"/>
    <w:rsid w:val="000E3417"/>
    <w:rsid w:val="000E536C"/>
    <w:rsid w:val="000E55D6"/>
    <w:rsid w:val="000E621F"/>
    <w:rsid w:val="000E7504"/>
    <w:rsid w:val="000F0271"/>
    <w:rsid w:val="000F12AD"/>
    <w:rsid w:val="000F185C"/>
    <w:rsid w:val="000F2888"/>
    <w:rsid w:val="000F2C86"/>
    <w:rsid w:val="000F366B"/>
    <w:rsid w:val="000F3A88"/>
    <w:rsid w:val="000F3E05"/>
    <w:rsid w:val="000F4AE8"/>
    <w:rsid w:val="000F5D6F"/>
    <w:rsid w:val="000F694F"/>
    <w:rsid w:val="000F6CE3"/>
    <w:rsid w:val="001001A8"/>
    <w:rsid w:val="00100216"/>
    <w:rsid w:val="001014BF"/>
    <w:rsid w:val="00102089"/>
    <w:rsid w:val="00103546"/>
    <w:rsid w:val="0010367F"/>
    <w:rsid w:val="0010385C"/>
    <w:rsid w:val="00104B27"/>
    <w:rsid w:val="00105F5D"/>
    <w:rsid w:val="001060A2"/>
    <w:rsid w:val="001062AD"/>
    <w:rsid w:val="001062EC"/>
    <w:rsid w:val="001069AB"/>
    <w:rsid w:val="00111568"/>
    <w:rsid w:val="0011194F"/>
    <w:rsid w:val="001132EE"/>
    <w:rsid w:val="001134D1"/>
    <w:rsid w:val="00113C76"/>
    <w:rsid w:val="00115A0C"/>
    <w:rsid w:val="001163D8"/>
    <w:rsid w:val="001166CC"/>
    <w:rsid w:val="00116A3D"/>
    <w:rsid w:val="00117323"/>
    <w:rsid w:val="001174D3"/>
    <w:rsid w:val="00117FA0"/>
    <w:rsid w:val="00121BB3"/>
    <w:rsid w:val="00121E27"/>
    <w:rsid w:val="00122034"/>
    <w:rsid w:val="00122416"/>
    <w:rsid w:val="0012246F"/>
    <w:rsid w:val="00122E81"/>
    <w:rsid w:val="00124AC6"/>
    <w:rsid w:val="001251BF"/>
    <w:rsid w:val="00125C9A"/>
    <w:rsid w:val="00126894"/>
    <w:rsid w:val="00126D91"/>
    <w:rsid w:val="001271C6"/>
    <w:rsid w:val="00127481"/>
    <w:rsid w:val="00130384"/>
    <w:rsid w:val="001315D6"/>
    <w:rsid w:val="00132B16"/>
    <w:rsid w:val="00132B84"/>
    <w:rsid w:val="00132E70"/>
    <w:rsid w:val="001337FF"/>
    <w:rsid w:val="00133AAC"/>
    <w:rsid w:val="00134171"/>
    <w:rsid w:val="001343B9"/>
    <w:rsid w:val="001346F9"/>
    <w:rsid w:val="00134EC7"/>
    <w:rsid w:val="0013622C"/>
    <w:rsid w:val="001365ED"/>
    <w:rsid w:val="00137135"/>
    <w:rsid w:val="001373B0"/>
    <w:rsid w:val="00137624"/>
    <w:rsid w:val="00137C10"/>
    <w:rsid w:val="00140853"/>
    <w:rsid w:val="001410D9"/>
    <w:rsid w:val="00141A3C"/>
    <w:rsid w:val="00142347"/>
    <w:rsid w:val="0014244B"/>
    <w:rsid w:val="00142B21"/>
    <w:rsid w:val="00142D83"/>
    <w:rsid w:val="00142FC2"/>
    <w:rsid w:val="00143BCB"/>
    <w:rsid w:val="00144F52"/>
    <w:rsid w:val="00145DFF"/>
    <w:rsid w:val="00145FFF"/>
    <w:rsid w:val="001476F7"/>
    <w:rsid w:val="00147705"/>
    <w:rsid w:val="001507E8"/>
    <w:rsid w:val="00150CE7"/>
    <w:rsid w:val="00150DA8"/>
    <w:rsid w:val="00151D22"/>
    <w:rsid w:val="00151DBF"/>
    <w:rsid w:val="0015244D"/>
    <w:rsid w:val="00153646"/>
    <w:rsid w:val="00153F47"/>
    <w:rsid w:val="00154462"/>
    <w:rsid w:val="00154519"/>
    <w:rsid w:val="00154B47"/>
    <w:rsid w:val="00155D4F"/>
    <w:rsid w:val="001560FB"/>
    <w:rsid w:val="00156AE8"/>
    <w:rsid w:val="00156D4D"/>
    <w:rsid w:val="00156FE1"/>
    <w:rsid w:val="001576E6"/>
    <w:rsid w:val="00157A1A"/>
    <w:rsid w:val="00160401"/>
    <w:rsid w:val="001615FE"/>
    <w:rsid w:val="00161B6C"/>
    <w:rsid w:val="001621C8"/>
    <w:rsid w:val="0016264D"/>
    <w:rsid w:val="00162BFA"/>
    <w:rsid w:val="00163922"/>
    <w:rsid w:val="00163D9F"/>
    <w:rsid w:val="00163F87"/>
    <w:rsid w:val="00171EA2"/>
    <w:rsid w:val="00172C66"/>
    <w:rsid w:val="00173141"/>
    <w:rsid w:val="00173890"/>
    <w:rsid w:val="00173AE0"/>
    <w:rsid w:val="00173B3A"/>
    <w:rsid w:val="001740C2"/>
    <w:rsid w:val="00174477"/>
    <w:rsid w:val="00174CA8"/>
    <w:rsid w:val="00174F8A"/>
    <w:rsid w:val="001761A0"/>
    <w:rsid w:val="001810EA"/>
    <w:rsid w:val="001815E3"/>
    <w:rsid w:val="0018169D"/>
    <w:rsid w:val="001816E3"/>
    <w:rsid w:val="00183EBF"/>
    <w:rsid w:val="00184090"/>
    <w:rsid w:val="00184A96"/>
    <w:rsid w:val="00185479"/>
    <w:rsid w:val="0018780B"/>
    <w:rsid w:val="00190DB7"/>
    <w:rsid w:val="00190E43"/>
    <w:rsid w:val="001916AD"/>
    <w:rsid w:val="00191EC6"/>
    <w:rsid w:val="001923A8"/>
    <w:rsid w:val="0019396E"/>
    <w:rsid w:val="00193D32"/>
    <w:rsid w:val="001950D5"/>
    <w:rsid w:val="0019588C"/>
    <w:rsid w:val="00196AEF"/>
    <w:rsid w:val="001A0846"/>
    <w:rsid w:val="001A0F42"/>
    <w:rsid w:val="001A1772"/>
    <w:rsid w:val="001A20AE"/>
    <w:rsid w:val="001A29C2"/>
    <w:rsid w:val="001A4381"/>
    <w:rsid w:val="001A4A57"/>
    <w:rsid w:val="001A4AA8"/>
    <w:rsid w:val="001A4CEF"/>
    <w:rsid w:val="001A4DDA"/>
    <w:rsid w:val="001A5A45"/>
    <w:rsid w:val="001A62D5"/>
    <w:rsid w:val="001B1684"/>
    <w:rsid w:val="001B1D45"/>
    <w:rsid w:val="001B2572"/>
    <w:rsid w:val="001B328C"/>
    <w:rsid w:val="001B32A6"/>
    <w:rsid w:val="001B3E49"/>
    <w:rsid w:val="001B4CB6"/>
    <w:rsid w:val="001B5457"/>
    <w:rsid w:val="001B54C5"/>
    <w:rsid w:val="001B7BEE"/>
    <w:rsid w:val="001B7E58"/>
    <w:rsid w:val="001C03D0"/>
    <w:rsid w:val="001C0A3A"/>
    <w:rsid w:val="001C13E2"/>
    <w:rsid w:val="001C1DED"/>
    <w:rsid w:val="001C2796"/>
    <w:rsid w:val="001C283B"/>
    <w:rsid w:val="001C330B"/>
    <w:rsid w:val="001C39BD"/>
    <w:rsid w:val="001C425D"/>
    <w:rsid w:val="001C5139"/>
    <w:rsid w:val="001C66E7"/>
    <w:rsid w:val="001C6821"/>
    <w:rsid w:val="001C6D72"/>
    <w:rsid w:val="001C77AF"/>
    <w:rsid w:val="001C7D7F"/>
    <w:rsid w:val="001C7E2B"/>
    <w:rsid w:val="001C7EFE"/>
    <w:rsid w:val="001C7F2B"/>
    <w:rsid w:val="001D12FF"/>
    <w:rsid w:val="001D1D62"/>
    <w:rsid w:val="001D22ED"/>
    <w:rsid w:val="001D30B6"/>
    <w:rsid w:val="001D3178"/>
    <w:rsid w:val="001D360E"/>
    <w:rsid w:val="001D3709"/>
    <w:rsid w:val="001D45AD"/>
    <w:rsid w:val="001D5798"/>
    <w:rsid w:val="001D6B9E"/>
    <w:rsid w:val="001D7393"/>
    <w:rsid w:val="001E0AFC"/>
    <w:rsid w:val="001E12AD"/>
    <w:rsid w:val="001E19A1"/>
    <w:rsid w:val="001E1AD3"/>
    <w:rsid w:val="001E2609"/>
    <w:rsid w:val="001E3A37"/>
    <w:rsid w:val="001E3BAE"/>
    <w:rsid w:val="001E3F74"/>
    <w:rsid w:val="001E42CC"/>
    <w:rsid w:val="001E53BF"/>
    <w:rsid w:val="001E563E"/>
    <w:rsid w:val="001E5C32"/>
    <w:rsid w:val="001E62F8"/>
    <w:rsid w:val="001E6FC3"/>
    <w:rsid w:val="001E71B1"/>
    <w:rsid w:val="001E7728"/>
    <w:rsid w:val="001E7970"/>
    <w:rsid w:val="001E7EDA"/>
    <w:rsid w:val="001F0379"/>
    <w:rsid w:val="001F069E"/>
    <w:rsid w:val="001F2453"/>
    <w:rsid w:val="001F299B"/>
    <w:rsid w:val="001F29BD"/>
    <w:rsid w:val="001F2B26"/>
    <w:rsid w:val="001F2B4F"/>
    <w:rsid w:val="001F5699"/>
    <w:rsid w:val="001F5738"/>
    <w:rsid w:val="001F6405"/>
    <w:rsid w:val="001F6B78"/>
    <w:rsid w:val="001F6E84"/>
    <w:rsid w:val="001F7B01"/>
    <w:rsid w:val="00200293"/>
    <w:rsid w:val="00201A3F"/>
    <w:rsid w:val="00201C59"/>
    <w:rsid w:val="002028EA"/>
    <w:rsid w:val="00204590"/>
    <w:rsid w:val="00204758"/>
    <w:rsid w:val="002048BF"/>
    <w:rsid w:val="00204ACF"/>
    <w:rsid w:val="00204BFD"/>
    <w:rsid w:val="0020579F"/>
    <w:rsid w:val="00205877"/>
    <w:rsid w:val="00205C2F"/>
    <w:rsid w:val="00207C13"/>
    <w:rsid w:val="00210FE9"/>
    <w:rsid w:val="002111CA"/>
    <w:rsid w:val="002118C4"/>
    <w:rsid w:val="00211F35"/>
    <w:rsid w:val="00212F2B"/>
    <w:rsid w:val="00213890"/>
    <w:rsid w:val="00213F8C"/>
    <w:rsid w:val="0021490C"/>
    <w:rsid w:val="00214ED3"/>
    <w:rsid w:val="0021669B"/>
    <w:rsid w:val="00216BA7"/>
    <w:rsid w:val="00217659"/>
    <w:rsid w:val="00220676"/>
    <w:rsid w:val="00220C5C"/>
    <w:rsid w:val="00220CC6"/>
    <w:rsid w:val="00220CDA"/>
    <w:rsid w:val="00222101"/>
    <w:rsid w:val="00223015"/>
    <w:rsid w:val="002237DA"/>
    <w:rsid w:val="00223D39"/>
    <w:rsid w:val="0022457D"/>
    <w:rsid w:val="002248E0"/>
    <w:rsid w:val="0022503E"/>
    <w:rsid w:val="002251C2"/>
    <w:rsid w:val="002269A6"/>
    <w:rsid w:val="00226DB9"/>
    <w:rsid w:val="00226FE7"/>
    <w:rsid w:val="0022747C"/>
    <w:rsid w:val="00232078"/>
    <w:rsid w:val="002326A8"/>
    <w:rsid w:val="00232A1C"/>
    <w:rsid w:val="002340B4"/>
    <w:rsid w:val="002353D4"/>
    <w:rsid w:val="00235A7C"/>
    <w:rsid w:val="00235A80"/>
    <w:rsid w:val="00235E14"/>
    <w:rsid w:val="00235E96"/>
    <w:rsid w:val="00237125"/>
    <w:rsid w:val="00237B95"/>
    <w:rsid w:val="00241803"/>
    <w:rsid w:val="00241CD8"/>
    <w:rsid w:val="0024277B"/>
    <w:rsid w:val="00244C52"/>
    <w:rsid w:val="002459C7"/>
    <w:rsid w:val="0024780D"/>
    <w:rsid w:val="002507EB"/>
    <w:rsid w:val="002527FA"/>
    <w:rsid w:val="00252E7C"/>
    <w:rsid w:val="00252F31"/>
    <w:rsid w:val="0025331B"/>
    <w:rsid w:val="002538FE"/>
    <w:rsid w:val="00253D04"/>
    <w:rsid w:val="00257A7B"/>
    <w:rsid w:val="00260274"/>
    <w:rsid w:val="002606FE"/>
    <w:rsid w:val="0026147F"/>
    <w:rsid w:val="00261B46"/>
    <w:rsid w:val="00261DC6"/>
    <w:rsid w:val="00261E3B"/>
    <w:rsid w:val="00262CCF"/>
    <w:rsid w:val="00263306"/>
    <w:rsid w:val="00263616"/>
    <w:rsid w:val="0026428C"/>
    <w:rsid w:val="00264C55"/>
    <w:rsid w:val="00265F57"/>
    <w:rsid w:val="00266FDB"/>
    <w:rsid w:val="002675E9"/>
    <w:rsid w:val="00267669"/>
    <w:rsid w:val="0026790D"/>
    <w:rsid w:val="00267AB5"/>
    <w:rsid w:val="00270033"/>
    <w:rsid w:val="0027129B"/>
    <w:rsid w:val="0027191D"/>
    <w:rsid w:val="00273F75"/>
    <w:rsid w:val="002740DB"/>
    <w:rsid w:val="00274222"/>
    <w:rsid w:val="00274D47"/>
    <w:rsid w:val="00275085"/>
    <w:rsid w:val="00275AA3"/>
    <w:rsid w:val="00275AA7"/>
    <w:rsid w:val="00275BB3"/>
    <w:rsid w:val="00276765"/>
    <w:rsid w:val="00276BA2"/>
    <w:rsid w:val="00277149"/>
    <w:rsid w:val="00277558"/>
    <w:rsid w:val="00277AEA"/>
    <w:rsid w:val="00280547"/>
    <w:rsid w:val="00281835"/>
    <w:rsid w:val="00281935"/>
    <w:rsid w:val="002833E8"/>
    <w:rsid w:val="0028376B"/>
    <w:rsid w:val="002844D2"/>
    <w:rsid w:val="00284AA1"/>
    <w:rsid w:val="00284D25"/>
    <w:rsid w:val="00284D40"/>
    <w:rsid w:val="002855FB"/>
    <w:rsid w:val="00285ABD"/>
    <w:rsid w:val="00286416"/>
    <w:rsid w:val="00286DEB"/>
    <w:rsid w:val="00291123"/>
    <w:rsid w:val="0029151E"/>
    <w:rsid w:val="00291ADB"/>
    <w:rsid w:val="002923BD"/>
    <w:rsid w:val="002925E7"/>
    <w:rsid w:val="00292A3B"/>
    <w:rsid w:val="00292B37"/>
    <w:rsid w:val="00292FCC"/>
    <w:rsid w:val="0029302C"/>
    <w:rsid w:val="00293914"/>
    <w:rsid w:val="00293D9E"/>
    <w:rsid w:val="0029697F"/>
    <w:rsid w:val="00296BE8"/>
    <w:rsid w:val="00297E2F"/>
    <w:rsid w:val="002A00BB"/>
    <w:rsid w:val="002A0A07"/>
    <w:rsid w:val="002A2844"/>
    <w:rsid w:val="002A35AC"/>
    <w:rsid w:val="002A3DC1"/>
    <w:rsid w:val="002A47E4"/>
    <w:rsid w:val="002A5696"/>
    <w:rsid w:val="002A5B6E"/>
    <w:rsid w:val="002A609E"/>
    <w:rsid w:val="002A648F"/>
    <w:rsid w:val="002A7199"/>
    <w:rsid w:val="002A75C1"/>
    <w:rsid w:val="002B0D86"/>
    <w:rsid w:val="002B2514"/>
    <w:rsid w:val="002B2B1F"/>
    <w:rsid w:val="002B2BDF"/>
    <w:rsid w:val="002B2C85"/>
    <w:rsid w:val="002B2E27"/>
    <w:rsid w:val="002B39C6"/>
    <w:rsid w:val="002B4913"/>
    <w:rsid w:val="002B53C5"/>
    <w:rsid w:val="002B5804"/>
    <w:rsid w:val="002B6E41"/>
    <w:rsid w:val="002B7971"/>
    <w:rsid w:val="002C0537"/>
    <w:rsid w:val="002C092C"/>
    <w:rsid w:val="002C0D80"/>
    <w:rsid w:val="002C0E93"/>
    <w:rsid w:val="002C1715"/>
    <w:rsid w:val="002C243F"/>
    <w:rsid w:val="002C2C44"/>
    <w:rsid w:val="002C4D1D"/>
    <w:rsid w:val="002C51F5"/>
    <w:rsid w:val="002C5372"/>
    <w:rsid w:val="002C715A"/>
    <w:rsid w:val="002C77CD"/>
    <w:rsid w:val="002D0023"/>
    <w:rsid w:val="002D011C"/>
    <w:rsid w:val="002D10F3"/>
    <w:rsid w:val="002D1C70"/>
    <w:rsid w:val="002D2326"/>
    <w:rsid w:val="002D23F1"/>
    <w:rsid w:val="002D24F4"/>
    <w:rsid w:val="002D2722"/>
    <w:rsid w:val="002D458B"/>
    <w:rsid w:val="002D464D"/>
    <w:rsid w:val="002D4C18"/>
    <w:rsid w:val="002D4D2F"/>
    <w:rsid w:val="002D5423"/>
    <w:rsid w:val="002D7F54"/>
    <w:rsid w:val="002E104F"/>
    <w:rsid w:val="002E2350"/>
    <w:rsid w:val="002E2425"/>
    <w:rsid w:val="002E26A0"/>
    <w:rsid w:val="002E2B12"/>
    <w:rsid w:val="002E3A1B"/>
    <w:rsid w:val="002E3D5C"/>
    <w:rsid w:val="002E453B"/>
    <w:rsid w:val="002E561B"/>
    <w:rsid w:val="002E62CE"/>
    <w:rsid w:val="002E6602"/>
    <w:rsid w:val="002E6E8E"/>
    <w:rsid w:val="002F1599"/>
    <w:rsid w:val="002F196C"/>
    <w:rsid w:val="002F1E14"/>
    <w:rsid w:val="002F2B9C"/>
    <w:rsid w:val="002F2E56"/>
    <w:rsid w:val="002F50F8"/>
    <w:rsid w:val="002F54AD"/>
    <w:rsid w:val="002F5A6C"/>
    <w:rsid w:val="002F62BF"/>
    <w:rsid w:val="002F6610"/>
    <w:rsid w:val="002F667C"/>
    <w:rsid w:val="002F696A"/>
    <w:rsid w:val="002F7820"/>
    <w:rsid w:val="002F7875"/>
    <w:rsid w:val="003014A4"/>
    <w:rsid w:val="00301AC9"/>
    <w:rsid w:val="00302720"/>
    <w:rsid w:val="00303135"/>
    <w:rsid w:val="00303DD2"/>
    <w:rsid w:val="003045C0"/>
    <w:rsid w:val="00305069"/>
    <w:rsid w:val="00305FB4"/>
    <w:rsid w:val="003063A2"/>
    <w:rsid w:val="00306B90"/>
    <w:rsid w:val="003107C3"/>
    <w:rsid w:val="00310FDA"/>
    <w:rsid w:val="0031205E"/>
    <w:rsid w:val="0031206E"/>
    <w:rsid w:val="0031423F"/>
    <w:rsid w:val="003142D4"/>
    <w:rsid w:val="0031447A"/>
    <w:rsid w:val="00314582"/>
    <w:rsid w:val="003158BE"/>
    <w:rsid w:val="00316929"/>
    <w:rsid w:val="00317112"/>
    <w:rsid w:val="003173D1"/>
    <w:rsid w:val="00317669"/>
    <w:rsid w:val="00317817"/>
    <w:rsid w:val="00320AC8"/>
    <w:rsid w:val="00320D8E"/>
    <w:rsid w:val="003223D6"/>
    <w:rsid w:val="00322768"/>
    <w:rsid w:val="003246F2"/>
    <w:rsid w:val="00326BA0"/>
    <w:rsid w:val="00327613"/>
    <w:rsid w:val="00327667"/>
    <w:rsid w:val="0033086E"/>
    <w:rsid w:val="00330BB7"/>
    <w:rsid w:val="00331388"/>
    <w:rsid w:val="00332214"/>
    <w:rsid w:val="003324DE"/>
    <w:rsid w:val="0033258B"/>
    <w:rsid w:val="00332817"/>
    <w:rsid w:val="003340A7"/>
    <w:rsid w:val="00334703"/>
    <w:rsid w:val="00334E24"/>
    <w:rsid w:val="00335058"/>
    <w:rsid w:val="00335F1A"/>
    <w:rsid w:val="0033648C"/>
    <w:rsid w:val="00340694"/>
    <w:rsid w:val="0034125F"/>
    <w:rsid w:val="003439B2"/>
    <w:rsid w:val="00343D26"/>
    <w:rsid w:val="003444D4"/>
    <w:rsid w:val="00344997"/>
    <w:rsid w:val="00344D17"/>
    <w:rsid w:val="00345524"/>
    <w:rsid w:val="00346666"/>
    <w:rsid w:val="00346A2F"/>
    <w:rsid w:val="00347BC9"/>
    <w:rsid w:val="00351954"/>
    <w:rsid w:val="00351DF3"/>
    <w:rsid w:val="00351ED7"/>
    <w:rsid w:val="00352536"/>
    <w:rsid w:val="0035289A"/>
    <w:rsid w:val="00353667"/>
    <w:rsid w:val="00353781"/>
    <w:rsid w:val="00355163"/>
    <w:rsid w:val="00357482"/>
    <w:rsid w:val="003575AF"/>
    <w:rsid w:val="00357C41"/>
    <w:rsid w:val="0036055A"/>
    <w:rsid w:val="00360EA2"/>
    <w:rsid w:val="003627A5"/>
    <w:rsid w:val="00362C2F"/>
    <w:rsid w:val="00363B02"/>
    <w:rsid w:val="0036489C"/>
    <w:rsid w:val="00364C96"/>
    <w:rsid w:val="00365641"/>
    <w:rsid w:val="00366367"/>
    <w:rsid w:val="00366C53"/>
    <w:rsid w:val="0036702F"/>
    <w:rsid w:val="00370FD3"/>
    <w:rsid w:val="00371C8F"/>
    <w:rsid w:val="003733C2"/>
    <w:rsid w:val="00373AB3"/>
    <w:rsid w:val="00373D18"/>
    <w:rsid w:val="003741C0"/>
    <w:rsid w:val="00374202"/>
    <w:rsid w:val="00374481"/>
    <w:rsid w:val="00375291"/>
    <w:rsid w:val="00375403"/>
    <w:rsid w:val="0037601D"/>
    <w:rsid w:val="0037673F"/>
    <w:rsid w:val="003772E2"/>
    <w:rsid w:val="003775C8"/>
    <w:rsid w:val="0037768D"/>
    <w:rsid w:val="00377BF8"/>
    <w:rsid w:val="00380A28"/>
    <w:rsid w:val="00380D09"/>
    <w:rsid w:val="0038102B"/>
    <w:rsid w:val="00382F5C"/>
    <w:rsid w:val="00383005"/>
    <w:rsid w:val="003831D7"/>
    <w:rsid w:val="0038366F"/>
    <w:rsid w:val="00383CDA"/>
    <w:rsid w:val="00383D03"/>
    <w:rsid w:val="00383ECC"/>
    <w:rsid w:val="00384822"/>
    <w:rsid w:val="00384E42"/>
    <w:rsid w:val="003850C2"/>
    <w:rsid w:val="003854EA"/>
    <w:rsid w:val="00386607"/>
    <w:rsid w:val="00386D48"/>
    <w:rsid w:val="00386EEF"/>
    <w:rsid w:val="00387A1C"/>
    <w:rsid w:val="00390643"/>
    <w:rsid w:val="003918C8"/>
    <w:rsid w:val="00392964"/>
    <w:rsid w:val="00393841"/>
    <w:rsid w:val="003940F8"/>
    <w:rsid w:val="00394517"/>
    <w:rsid w:val="00394C4C"/>
    <w:rsid w:val="00394FDE"/>
    <w:rsid w:val="003959F4"/>
    <w:rsid w:val="00395B2C"/>
    <w:rsid w:val="00396201"/>
    <w:rsid w:val="003962D2"/>
    <w:rsid w:val="00397275"/>
    <w:rsid w:val="00397A20"/>
    <w:rsid w:val="003A0211"/>
    <w:rsid w:val="003A0588"/>
    <w:rsid w:val="003A0B80"/>
    <w:rsid w:val="003A0DB5"/>
    <w:rsid w:val="003A248B"/>
    <w:rsid w:val="003A3BFB"/>
    <w:rsid w:val="003A451D"/>
    <w:rsid w:val="003A492F"/>
    <w:rsid w:val="003A4964"/>
    <w:rsid w:val="003A52B6"/>
    <w:rsid w:val="003A5DD8"/>
    <w:rsid w:val="003A6A09"/>
    <w:rsid w:val="003A7EB5"/>
    <w:rsid w:val="003B0580"/>
    <w:rsid w:val="003B1BCB"/>
    <w:rsid w:val="003B3041"/>
    <w:rsid w:val="003B3A7D"/>
    <w:rsid w:val="003B43FB"/>
    <w:rsid w:val="003B5404"/>
    <w:rsid w:val="003B5554"/>
    <w:rsid w:val="003B78F5"/>
    <w:rsid w:val="003B7E14"/>
    <w:rsid w:val="003C0093"/>
    <w:rsid w:val="003C0F04"/>
    <w:rsid w:val="003C0FC2"/>
    <w:rsid w:val="003C1276"/>
    <w:rsid w:val="003C1FBB"/>
    <w:rsid w:val="003C2874"/>
    <w:rsid w:val="003C29A0"/>
    <w:rsid w:val="003C32F5"/>
    <w:rsid w:val="003C3BE4"/>
    <w:rsid w:val="003C5717"/>
    <w:rsid w:val="003C5DC2"/>
    <w:rsid w:val="003C7C9C"/>
    <w:rsid w:val="003C7F28"/>
    <w:rsid w:val="003D211A"/>
    <w:rsid w:val="003D23BC"/>
    <w:rsid w:val="003D27D3"/>
    <w:rsid w:val="003D283E"/>
    <w:rsid w:val="003D2B58"/>
    <w:rsid w:val="003D3C03"/>
    <w:rsid w:val="003D429A"/>
    <w:rsid w:val="003D54E1"/>
    <w:rsid w:val="003D5928"/>
    <w:rsid w:val="003D6137"/>
    <w:rsid w:val="003D6DB8"/>
    <w:rsid w:val="003D7B85"/>
    <w:rsid w:val="003E0518"/>
    <w:rsid w:val="003E1031"/>
    <w:rsid w:val="003E1735"/>
    <w:rsid w:val="003E1B63"/>
    <w:rsid w:val="003E1B9E"/>
    <w:rsid w:val="003E1DE1"/>
    <w:rsid w:val="003E2C0E"/>
    <w:rsid w:val="003E2ED8"/>
    <w:rsid w:val="003E4F35"/>
    <w:rsid w:val="003E5F76"/>
    <w:rsid w:val="003E5F96"/>
    <w:rsid w:val="003E68A2"/>
    <w:rsid w:val="003E6A67"/>
    <w:rsid w:val="003E707F"/>
    <w:rsid w:val="003F01C4"/>
    <w:rsid w:val="003F0A71"/>
    <w:rsid w:val="003F0ED6"/>
    <w:rsid w:val="003F1823"/>
    <w:rsid w:val="003F1E31"/>
    <w:rsid w:val="003F2783"/>
    <w:rsid w:val="003F348C"/>
    <w:rsid w:val="003F388B"/>
    <w:rsid w:val="003F4319"/>
    <w:rsid w:val="003F56C5"/>
    <w:rsid w:val="003F57AA"/>
    <w:rsid w:val="003F66F2"/>
    <w:rsid w:val="003F6AC4"/>
    <w:rsid w:val="003F73B2"/>
    <w:rsid w:val="003F7582"/>
    <w:rsid w:val="003F7ED9"/>
    <w:rsid w:val="004003E3"/>
    <w:rsid w:val="004005A6"/>
    <w:rsid w:val="00401380"/>
    <w:rsid w:val="004029EA"/>
    <w:rsid w:val="00403866"/>
    <w:rsid w:val="00405537"/>
    <w:rsid w:val="004075E1"/>
    <w:rsid w:val="00410125"/>
    <w:rsid w:val="004106D3"/>
    <w:rsid w:val="00410A43"/>
    <w:rsid w:val="00410D90"/>
    <w:rsid w:val="00410EC9"/>
    <w:rsid w:val="004112F7"/>
    <w:rsid w:val="00411524"/>
    <w:rsid w:val="00411ABC"/>
    <w:rsid w:val="00411CE9"/>
    <w:rsid w:val="00412182"/>
    <w:rsid w:val="004127DD"/>
    <w:rsid w:val="00414511"/>
    <w:rsid w:val="00414CD3"/>
    <w:rsid w:val="004155CF"/>
    <w:rsid w:val="00416710"/>
    <w:rsid w:val="004178CF"/>
    <w:rsid w:val="00420271"/>
    <w:rsid w:val="00420987"/>
    <w:rsid w:val="004209B3"/>
    <w:rsid w:val="00420ACE"/>
    <w:rsid w:val="00420ED2"/>
    <w:rsid w:val="0042127F"/>
    <w:rsid w:val="0042196D"/>
    <w:rsid w:val="00421F24"/>
    <w:rsid w:val="004221DF"/>
    <w:rsid w:val="004238B2"/>
    <w:rsid w:val="0042556F"/>
    <w:rsid w:val="00425E6A"/>
    <w:rsid w:val="00426B01"/>
    <w:rsid w:val="00427365"/>
    <w:rsid w:val="00430499"/>
    <w:rsid w:val="0043073B"/>
    <w:rsid w:val="00430BBE"/>
    <w:rsid w:val="00431988"/>
    <w:rsid w:val="00431E07"/>
    <w:rsid w:val="004320FB"/>
    <w:rsid w:val="0043227C"/>
    <w:rsid w:val="00432CA6"/>
    <w:rsid w:val="00432EFF"/>
    <w:rsid w:val="00433B98"/>
    <w:rsid w:val="00434337"/>
    <w:rsid w:val="00434AD8"/>
    <w:rsid w:val="00434B3A"/>
    <w:rsid w:val="00435A68"/>
    <w:rsid w:val="0043715A"/>
    <w:rsid w:val="00437C0E"/>
    <w:rsid w:val="00437D62"/>
    <w:rsid w:val="004404D4"/>
    <w:rsid w:val="00441556"/>
    <w:rsid w:val="0044160D"/>
    <w:rsid w:val="00441CEF"/>
    <w:rsid w:val="004423C3"/>
    <w:rsid w:val="004426C4"/>
    <w:rsid w:val="00442F98"/>
    <w:rsid w:val="00443121"/>
    <w:rsid w:val="00443DDF"/>
    <w:rsid w:val="0044492C"/>
    <w:rsid w:val="00446C2E"/>
    <w:rsid w:val="00447779"/>
    <w:rsid w:val="004504B4"/>
    <w:rsid w:val="00450DB1"/>
    <w:rsid w:val="004510B5"/>
    <w:rsid w:val="00452755"/>
    <w:rsid w:val="00453678"/>
    <w:rsid w:val="00454ECE"/>
    <w:rsid w:val="00456BE1"/>
    <w:rsid w:val="00457917"/>
    <w:rsid w:val="00457A38"/>
    <w:rsid w:val="00460700"/>
    <w:rsid w:val="004607B8"/>
    <w:rsid w:val="0046159D"/>
    <w:rsid w:val="00461A8E"/>
    <w:rsid w:val="00461DA2"/>
    <w:rsid w:val="00462158"/>
    <w:rsid w:val="0046230C"/>
    <w:rsid w:val="0046352D"/>
    <w:rsid w:val="004640E4"/>
    <w:rsid w:val="00465192"/>
    <w:rsid w:val="004657C4"/>
    <w:rsid w:val="00465AEB"/>
    <w:rsid w:val="00466B80"/>
    <w:rsid w:val="004713C4"/>
    <w:rsid w:val="00472295"/>
    <w:rsid w:val="004722C2"/>
    <w:rsid w:val="00472509"/>
    <w:rsid w:val="00472B57"/>
    <w:rsid w:val="00473F00"/>
    <w:rsid w:val="00475026"/>
    <w:rsid w:val="00476503"/>
    <w:rsid w:val="004769A4"/>
    <w:rsid w:val="004807A3"/>
    <w:rsid w:val="00480976"/>
    <w:rsid w:val="0048156C"/>
    <w:rsid w:val="00482346"/>
    <w:rsid w:val="00482648"/>
    <w:rsid w:val="0048291A"/>
    <w:rsid w:val="00482BB6"/>
    <w:rsid w:val="00482C04"/>
    <w:rsid w:val="00482C31"/>
    <w:rsid w:val="00483C37"/>
    <w:rsid w:val="00484503"/>
    <w:rsid w:val="00484E3A"/>
    <w:rsid w:val="004866A1"/>
    <w:rsid w:val="0048683D"/>
    <w:rsid w:val="00490CBE"/>
    <w:rsid w:val="00491578"/>
    <w:rsid w:val="00491B0D"/>
    <w:rsid w:val="00492810"/>
    <w:rsid w:val="004928F9"/>
    <w:rsid w:val="00493FFD"/>
    <w:rsid w:val="00494059"/>
    <w:rsid w:val="004948F4"/>
    <w:rsid w:val="0049493A"/>
    <w:rsid w:val="00494A4F"/>
    <w:rsid w:val="00494C8A"/>
    <w:rsid w:val="00495984"/>
    <w:rsid w:val="004968EC"/>
    <w:rsid w:val="00497002"/>
    <w:rsid w:val="004A09D3"/>
    <w:rsid w:val="004A0B20"/>
    <w:rsid w:val="004A1707"/>
    <w:rsid w:val="004A1DAA"/>
    <w:rsid w:val="004A224B"/>
    <w:rsid w:val="004A2BFA"/>
    <w:rsid w:val="004A30B6"/>
    <w:rsid w:val="004A40D2"/>
    <w:rsid w:val="004A4499"/>
    <w:rsid w:val="004A45A4"/>
    <w:rsid w:val="004A464E"/>
    <w:rsid w:val="004A6301"/>
    <w:rsid w:val="004A63D5"/>
    <w:rsid w:val="004A693D"/>
    <w:rsid w:val="004A6A65"/>
    <w:rsid w:val="004A7566"/>
    <w:rsid w:val="004B06C2"/>
    <w:rsid w:val="004B1DAD"/>
    <w:rsid w:val="004B25AB"/>
    <w:rsid w:val="004B2ABB"/>
    <w:rsid w:val="004B3784"/>
    <w:rsid w:val="004B3824"/>
    <w:rsid w:val="004B3D8F"/>
    <w:rsid w:val="004B40B0"/>
    <w:rsid w:val="004B44B1"/>
    <w:rsid w:val="004B4575"/>
    <w:rsid w:val="004B4DFF"/>
    <w:rsid w:val="004B5605"/>
    <w:rsid w:val="004B5A80"/>
    <w:rsid w:val="004B6340"/>
    <w:rsid w:val="004B708F"/>
    <w:rsid w:val="004B772B"/>
    <w:rsid w:val="004B77E3"/>
    <w:rsid w:val="004C1AD5"/>
    <w:rsid w:val="004C1B31"/>
    <w:rsid w:val="004C288F"/>
    <w:rsid w:val="004C367E"/>
    <w:rsid w:val="004C4BB9"/>
    <w:rsid w:val="004C4CAA"/>
    <w:rsid w:val="004C5467"/>
    <w:rsid w:val="004C5AE4"/>
    <w:rsid w:val="004C5D5E"/>
    <w:rsid w:val="004C63AD"/>
    <w:rsid w:val="004C7531"/>
    <w:rsid w:val="004C75E7"/>
    <w:rsid w:val="004C7781"/>
    <w:rsid w:val="004C77A5"/>
    <w:rsid w:val="004C7C35"/>
    <w:rsid w:val="004C7E19"/>
    <w:rsid w:val="004D03A9"/>
    <w:rsid w:val="004D1B1D"/>
    <w:rsid w:val="004D1E7A"/>
    <w:rsid w:val="004D3C5E"/>
    <w:rsid w:val="004D4BF5"/>
    <w:rsid w:val="004D4E30"/>
    <w:rsid w:val="004D5AC8"/>
    <w:rsid w:val="004D6837"/>
    <w:rsid w:val="004D752D"/>
    <w:rsid w:val="004D77BD"/>
    <w:rsid w:val="004D7EAF"/>
    <w:rsid w:val="004E0014"/>
    <w:rsid w:val="004E0E94"/>
    <w:rsid w:val="004E11FF"/>
    <w:rsid w:val="004E17CE"/>
    <w:rsid w:val="004E26DA"/>
    <w:rsid w:val="004E2F2D"/>
    <w:rsid w:val="004E379C"/>
    <w:rsid w:val="004E3D8C"/>
    <w:rsid w:val="004E42F3"/>
    <w:rsid w:val="004E6184"/>
    <w:rsid w:val="004E74FA"/>
    <w:rsid w:val="004E7FE0"/>
    <w:rsid w:val="004F02A5"/>
    <w:rsid w:val="004F05CD"/>
    <w:rsid w:val="004F0880"/>
    <w:rsid w:val="004F0E7B"/>
    <w:rsid w:val="004F3543"/>
    <w:rsid w:val="004F39ED"/>
    <w:rsid w:val="004F3E57"/>
    <w:rsid w:val="004F3E98"/>
    <w:rsid w:val="004F491D"/>
    <w:rsid w:val="004F535D"/>
    <w:rsid w:val="004F6498"/>
    <w:rsid w:val="004F66C5"/>
    <w:rsid w:val="004F7C21"/>
    <w:rsid w:val="004F7E88"/>
    <w:rsid w:val="00500D93"/>
    <w:rsid w:val="005016CC"/>
    <w:rsid w:val="005025C5"/>
    <w:rsid w:val="005029B7"/>
    <w:rsid w:val="0050320F"/>
    <w:rsid w:val="005047B2"/>
    <w:rsid w:val="005057D5"/>
    <w:rsid w:val="00506157"/>
    <w:rsid w:val="005067CB"/>
    <w:rsid w:val="0050730C"/>
    <w:rsid w:val="005074EA"/>
    <w:rsid w:val="005078A4"/>
    <w:rsid w:val="00507979"/>
    <w:rsid w:val="00510373"/>
    <w:rsid w:val="00510C5B"/>
    <w:rsid w:val="005121C4"/>
    <w:rsid w:val="00513E16"/>
    <w:rsid w:val="00513F06"/>
    <w:rsid w:val="0051407B"/>
    <w:rsid w:val="005149C7"/>
    <w:rsid w:val="00515078"/>
    <w:rsid w:val="005151AE"/>
    <w:rsid w:val="00515644"/>
    <w:rsid w:val="00515E63"/>
    <w:rsid w:val="005165C4"/>
    <w:rsid w:val="005166C2"/>
    <w:rsid w:val="00516A43"/>
    <w:rsid w:val="00516BC9"/>
    <w:rsid w:val="00520DA4"/>
    <w:rsid w:val="005213DD"/>
    <w:rsid w:val="00521889"/>
    <w:rsid w:val="00521C0E"/>
    <w:rsid w:val="00521CCA"/>
    <w:rsid w:val="0052237C"/>
    <w:rsid w:val="0052277F"/>
    <w:rsid w:val="00522932"/>
    <w:rsid w:val="0052429B"/>
    <w:rsid w:val="005243FE"/>
    <w:rsid w:val="00524C7A"/>
    <w:rsid w:val="00525865"/>
    <w:rsid w:val="005258B4"/>
    <w:rsid w:val="00525C92"/>
    <w:rsid w:val="00526A17"/>
    <w:rsid w:val="00526D5D"/>
    <w:rsid w:val="00527861"/>
    <w:rsid w:val="00527B48"/>
    <w:rsid w:val="005307B4"/>
    <w:rsid w:val="005312ED"/>
    <w:rsid w:val="00531E16"/>
    <w:rsid w:val="00532BAB"/>
    <w:rsid w:val="00532C87"/>
    <w:rsid w:val="0053364E"/>
    <w:rsid w:val="00533C9D"/>
    <w:rsid w:val="00534E7C"/>
    <w:rsid w:val="00535037"/>
    <w:rsid w:val="005357B4"/>
    <w:rsid w:val="00535E08"/>
    <w:rsid w:val="00536A23"/>
    <w:rsid w:val="0053752B"/>
    <w:rsid w:val="00542204"/>
    <w:rsid w:val="00543F33"/>
    <w:rsid w:val="00545331"/>
    <w:rsid w:val="00545C83"/>
    <w:rsid w:val="00546C85"/>
    <w:rsid w:val="00546D94"/>
    <w:rsid w:val="005478A4"/>
    <w:rsid w:val="00550962"/>
    <w:rsid w:val="00550B1C"/>
    <w:rsid w:val="0055158A"/>
    <w:rsid w:val="00551DCC"/>
    <w:rsid w:val="005528EB"/>
    <w:rsid w:val="00552E03"/>
    <w:rsid w:val="005533C8"/>
    <w:rsid w:val="005534AB"/>
    <w:rsid w:val="0055360D"/>
    <w:rsid w:val="00553BDB"/>
    <w:rsid w:val="00554678"/>
    <w:rsid w:val="005550B4"/>
    <w:rsid w:val="00555F01"/>
    <w:rsid w:val="005562D9"/>
    <w:rsid w:val="00556A9B"/>
    <w:rsid w:val="00556D16"/>
    <w:rsid w:val="00561022"/>
    <w:rsid w:val="00561429"/>
    <w:rsid w:val="005622B3"/>
    <w:rsid w:val="00563231"/>
    <w:rsid w:val="005638A7"/>
    <w:rsid w:val="0056446E"/>
    <w:rsid w:val="00564922"/>
    <w:rsid w:val="00564E1A"/>
    <w:rsid w:val="005661C3"/>
    <w:rsid w:val="00566481"/>
    <w:rsid w:val="005668C4"/>
    <w:rsid w:val="005671ED"/>
    <w:rsid w:val="005717D7"/>
    <w:rsid w:val="00571B02"/>
    <w:rsid w:val="00572543"/>
    <w:rsid w:val="00572961"/>
    <w:rsid w:val="00572A66"/>
    <w:rsid w:val="005732E1"/>
    <w:rsid w:val="00574013"/>
    <w:rsid w:val="005747EB"/>
    <w:rsid w:val="00575357"/>
    <w:rsid w:val="005757B3"/>
    <w:rsid w:val="005761D0"/>
    <w:rsid w:val="00576FEA"/>
    <w:rsid w:val="00576FF4"/>
    <w:rsid w:val="005804A7"/>
    <w:rsid w:val="005805F4"/>
    <w:rsid w:val="00581FB5"/>
    <w:rsid w:val="00583D97"/>
    <w:rsid w:val="00583DF4"/>
    <w:rsid w:val="00584154"/>
    <w:rsid w:val="005844ED"/>
    <w:rsid w:val="00585856"/>
    <w:rsid w:val="00585BBE"/>
    <w:rsid w:val="00586CD8"/>
    <w:rsid w:val="00587342"/>
    <w:rsid w:val="00587BA9"/>
    <w:rsid w:val="00590503"/>
    <w:rsid w:val="00590E73"/>
    <w:rsid w:val="00593575"/>
    <w:rsid w:val="00593974"/>
    <w:rsid w:val="005939B3"/>
    <w:rsid w:val="005941FD"/>
    <w:rsid w:val="00594528"/>
    <w:rsid w:val="005949C2"/>
    <w:rsid w:val="00594D82"/>
    <w:rsid w:val="005958FD"/>
    <w:rsid w:val="00595F44"/>
    <w:rsid w:val="00597487"/>
    <w:rsid w:val="005977EA"/>
    <w:rsid w:val="00597C14"/>
    <w:rsid w:val="00597C1D"/>
    <w:rsid w:val="005A0590"/>
    <w:rsid w:val="005A148A"/>
    <w:rsid w:val="005A1B7E"/>
    <w:rsid w:val="005A3926"/>
    <w:rsid w:val="005A3C83"/>
    <w:rsid w:val="005A47C1"/>
    <w:rsid w:val="005A5162"/>
    <w:rsid w:val="005A54B3"/>
    <w:rsid w:val="005A5EF3"/>
    <w:rsid w:val="005B1452"/>
    <w:rsid w:val="005B14B1"/>
    <w:rsid w:val="005B1ACF"/>
    <w:rsid w:val="005B1B52"/>
    <w:rsid w:val="005B39AB"/>
    <w:rsid w:val="005B45AA"/>
    <w:rsid w:val="005B4607"/>
    <w:rsid w:val="005B6540"/>
    <w:rsid w:val="005B66F2"/>
    <w:rsid w:val="005B70F1"/>
    <w:rsid w:val="005B77A2"/>
    <w:rsid w:val="005C0634"/>
    <w:rsid w:val="005C1080"/>
    <w:rsid w:val="005C144D"/>
    <w:rsid w:val="005C1BF6"/>
    <w:rsid w:val="005C3431"/>
    <w:rsid w:val="005C3675"/>
    <w:rsid w:val="005C3EA6"/>
    <w:rsid w:val="005C72F4"/>
    <w:rsid w:val="005C7719"/>
    <w:rsid w:val="005C77A9"/>
    <w:rsid w:val="005C7855"/>
    <w:rsid w:val="005C7C4D"/>
    <w:rsid w:val="005D0D45"/>
    <w:rsid w:val="005D1000"/>
    <w:rsid w:val="005D10FD"/>
    <w:rsid w:val="005D2513"/>
    <w:rsid w:val="005D2986"/>
    <w:rsid w:val="005D3016"/>
    <w:rsid w:val="005D3B63"/>
    <w:rsid w:val="005D51F2"/>
    <w:rsid w:val="005D6280"/>
    <w:rsid w:val="005D63F6"/>
    <w:rsid w:val="005D699D"/>
    <w:rsid w:val="005D6D3E"/>
    <w:rsid w:val="005D6EA2"/>
    <w:rsid w:val="005D71BB"/>
    <w:rsid w:val="005D7387"/>
    <w:rsid w:val="005D7D01"/>
    <w:rsid w:val="005E11BC"/>
    <w:rsid w:val="005E20CB"/>
    <w:rsid w:val="005E437C"/>
    <w:rsid w:val="005E46BE"/>
    <w:rsid w:val="005E4861"/>
    <w:rsid w:val="005E5DDD"/>
    <w:rsid w:val="005E5DF6"/>
    <w:rsid w:val="005E6796"/>
    <w:rsid w:val="005E777A"/>
    <w:rsid w:val="005E7849"/>
    <w:rsid w:val="005F14C2"/>
    <w:rsid w:val="005F1822"/>
    <w:rsid w:val="005F1CFD"/>
    <w:rsid w:val="005F1DCE"/>
    <w:rsid w:val="005F48EE"/>
    <w:rsid w:val="005F52DF"/>
    <w:rsid w:val="005F5487"/>
    <w:rsid w:val="005F582B"/>
    <w:rsid w:val="005F7D13"/>
    <w:rsid w:val="00600A54"/>
    <w:rsid w:val="00601020"/>
    <w:rsid w:val="00601092"/>
    <w:rsid w:val="0060164A"/>
    <w:rsid w:val="00601C77"/>
    <w:rsid w:val="006021AD"/>
    <w:rsid w:val="006024B8"/>
    <w:rsid w:val="00603228"/>
    <w:rsid w:val="00604A71"/>
    <w:rsid w:val="00605020"/>
    <w:rsid w:val="0060540D"/>
    <w:rsid w:val="00605B37"/>
    <w:rsid w:val="006061EB"/>
    <w:rsid w:val="0060738E"/>
    <w:rsid w:val="00607DC7"/>
    <w:rsid w:val="00610184"/>
    <w:rsid w:val="00610577"/>
    <w:rsid w:val="006108C4"/>
    <w:rsid w:val="00610FBE"/>
    <w:rsid w:val="00611367"/>
    <w:rsid w:val="0061155D"/>
    <w:rsid w:val="00611CCB"/>
    <w:rsid w:val="00611DDF"/>
    <w:rsid w:val="006124CB"/>
    <w:rsid w:val="006143BF"/>
    <w:rsid w:val="00614447"/>
    <w:rsid w:val="00614711"/>
    <w:rsid w:val="006148FD"/>
    <w:rsid w:val="0061563F"/>
    <w:rsid w:val="00615BBA"/>
    <w:rsid w:val="00616049"/>
    <w:rsid w:val="00620ABB"/>
    <w:rsid w:val="00621230"/>
    <w:rsid w:val="00624AB6"/>
    <w:rsid w:val="00625124"/>
    <w:rsid w:val="0062563C"/>
    <w:rsid w:val="006270E3"/>
    <w:rsid w:val="00631530"/>
    <w:rsid w:val="006319A9"/>
    <w:rsid w:val="00632316"/>
    <w:rsid w:val="006337A2"/>
    <w:rsid w:val="00633A2F"/>
    <w:rsid w:val="00633F13"/>
    <w:rsid w:val="0063480F"/>
    <w:rsid w:val="00634813"/>
    <w:rsid w:val="006349A6"/>
    <w:rsid w:val="00634ACD"/>
    <w:rsid w:val="0063539B"/>
    <w:rsid w:val="006362F5"/>
    <w:rsid w:val="0064079B"/>
    <w:rsid w:val="00641014"/>
    <w:rsid w:val="006418C8"/>
    <w:rsid w:val="00641EF3"/>
    <w:rsid w:val="00643593"/>
    <w:rsid w:val="00644A6F"/>
    <w:rsid w:val="00645A41"/>
    <w:rsid w:val="00645B32"/>
    <w:rsid w:val="00645F13"/>
    <w:rsid w:val="00645FD0"/>
    <w:rsid w:val="00646689"/>
    <w:rsid w:val="00647E94"/>
    <w:rsid w:val="006503D9"/>
    <w:rsid w:val="0065231D"/>
    <w:rsid w:val="00652D4A"/>
    <w:rsid w:val="0065593F"/>
    <w:rsid w:val="00655A39"/>
    <w:rsid w:val="00655C55"/>
    <w:rsid w:val="006572D1"/>
    <w:rsid w:val="00660CC2"/>
    <w:rsid w:val="00661B38"/>
    <w:rsid w:val="00662181"/>
    <w:rsid w:val="006622BC"/>
    <w:rsid w:val="006625BD"/>
    <w:rsid w:val="006626E2"/>
    <w:rsid w:val="0066284F"/>
    <w:rsid w:val="006634FE"/>
    <w:rsid w:val="006638D6"/>
    <w:rsid w:val="006643CE"/>
    <w:rsid w:val="00664B84"/>
    <w:rsid w:val="00665329"/>
    <w:rsid w:val="006672CE"/>
    <w:rsid w:val="006705D3"/>
    <w:rsid w:val="0067060E"/>
    <w:rsid w:val="006706B5"/>
    <w:rsid w:val="00674661"/>
    <w:rsid w:val="00674C7C"/>
    <w:rsid w:val="006750B2"/>
    <w:rsid w:val="006755FC"/>
    <w:rsid w:val="0067591C"/>
    <w:rsid w:val="006766E3"/>
    <w:rsid w:val="006767D5"/>
    <w:rsid w:val="00680345"/>
    <w:rsid w:val="006821DC"/>
    <w:rsid w:val="0068280C"/>
    <w:rsid w:val="00682F19"/>
    <w:rsid w:val="00683BFF"/>
    <w:rsid w:val="00683D26"/>
    <w:rsid w:val="00683ED1"/>
    <w:rsid w:val="00684B4D"/>
    <w:rsid w:val="0068511F"/>
    <w:rsid w:val="006870FA"/>
    <w:rsid w:val="00687D79"/>
    <w:rsid w:val="006901C1"/>
    <w:rsid w:val="006903F2"/>
    <w:rsid w:val="00690AF9"/>
    <w:rsid w:val="00690F89"/>
    <w:rsid w:val="00691B4A"/>
    <w:rsid w:val="00692404"/>
    <w:rsid w:val="00692BC2"/>
    <w:rsid w:val="00692E60"/>
    <w:rsid w:val="00693558"/>
    <w:rsid w:val="00693A29"/>
    <w:rsid w:val="00693BC7"/>
    <w:rsid w:val="00693D97"/>
    <w:rsid w:val="0069454E"/>
    <w:rsid w:val="00694A36"/>
    <w:rsid w:val="00694B3A"/>
    <w:rsid w:val="00694B41"/>
    <w:rsid w:val="006962C7"/>
    <w:rsid w:val="00696F4E"/>
    <w:rsid w:val="00697273"/>
    <w:rsid w:val="006979FD"/>
    <w:rsid w:val="00697E00"/>
    <w:rsid w:val="006A02DC"/>
    <w:rsid w:val="006A038A"/>
    <w:rsid w:val="006A0FA9"/>
    <w:rsid w:val="006A14F7"/>
    <w:rsid w:val="006A4352"/>
    <w:rsid w:val="006A50C6"/>
    <w:rsid w:val="006A5267"/>
    <w:rsid w:val="006A5890"/>
    <w:rsid w:val="006A6132"/>
    <w:rsid w:val="006A71A6"/>
    <w:rsid w:val="006A7537"/>
    <w:rsid w:val="006A7C26"/>
    <w:rsid w:val="006A7DF5"/>
    <w:rsid w:val="006A7E74"/>
    <w:rsid w:val="006A7F39"/>
    <w:rsid w:val="006B0613"/>
    <w:rsid w:val="006B0B06"/>
    <w:rsid w:val="006B1AE6"/>
    <w:rsid w:val="006B1D72"/>
    <w:rsid w:val="006B28C9"/>
    <w:rsid w:val="006B378D"/>
    <w:rsid w:val="006B4772"/>
    <w:rsid w:val="006B51EF"/>
    <w:rsid w:val="006B5244"/>
    <w:rsid w:val="006B5ADD"/>
    <w:rsid w:val="006B5EFF"/>
    <w:rsid w:val="006B6947"/>
    <w:rsid w:val="006B6DE6"/>
    <w:rsid w:val="006B6E24"/>
    <w:rsid w:val="006B77ED"/>
    <w:rsid w:val="006C0689"/>
    <w:rsid w:val="006C0FE6"/>
    <w:rsid w:val="006C2B66"/>
    <w:rsid w:val="006C314E"/>
    <w:rsid w:val="006C3F5C"/>
    <w:rsid w:val="006C4236"/>
    <w:rsid w:val="006C5016"/>
    <w:rsid w:val="006C6538"/>
    <w:rsid w:val="006C66BB"/>
    <w:rsid w:val="006C7F87"/>
    <w:rsid w:val="006D14FA"/>
    <w:rsid w:val="006D2D6D"/>
    <w:rsid w:val="006D401A"/>
    <w:rsid w:val="006D45F8"/>
    <w:rsid w:val="006D5249"/>
    <w:rsid w:val="006D58DE"/>
    <w:rsid w:val="006D5980"/>
    <w:rsid w:val="006D5EC4"/>
    <w:rsid w:val="006D7804"/>
    <w:rsid w:val="006D7B5B"/>
    <w:rsid w:val="006E05C6"/>
    <w:rsid w:val="006E06D0"/>
    <w:rsid w:val="006E085C"/>
    <w:rsid w:val="006E116E"/>
    <w:rsid w:val="006E1472"/>
    <w:rsid w:val="006E2615"/>
    <w:rsid w:val="006E2AF9"/>
    <w:rsid w:val="006E3FEF"/>
    <w:rsid w:val="006E428B"/>
    <w:rsid w:val="006E4E10"/>
    <w:rsid w:val="006E4E63"/>
    <w:rsid w:val="006E4E7D"/>
    <w:rsid w:val="006E719D"/>
    <w:rsid w:val="006E7D64"/>
    <w:rsid w:val="006F15A7"/>
    <w:rsid w:val="006F25C6"/>
    <w:rsid w:val="006F3038"/>
    <w:rsid w:val="006F3253"/>
    <w:rsid w:val="006F3514"/>
    <w:rsid w:val="006F377E"/>
    <w:rsid w:val="006F3781"/>
    <w:rsid w:val="006F456D"/>
    <w:rsid w:val="006F5087"/>
    <w:rsid w:val="006F6969"/>
    <w:rsid w:val="006F722D"/>
    <w:rsid w:val="006F76F1"/>
    <w:rsid w:val="006F799D"/>
    <w:rsid w:val="00701164"/>
    <w:rsid w:val="00701B19"/>
    <w:rsid w:val="00701B9B"/>
    <w:rsid w:val="0070265D"/>
    <w:rsid w:val="0070299F"/>
    <w:rsid w:val="007044F8"/>
    <w:rsid w:val="00704DE5"/>
    <w:rsid w:val="007055A3"/>
    <w:rsid w:val="00705B32"/>
    <w:rsid w:val="007061EB"/>
    <w:rsid w:val="0070657E"/>
    <w:rsid w:val="007071C9"/>
    <w:rsid w:val="0070723C"/>
    <w:rsid w:val="00710084"/>
    <w:rsid w:val="00710888"/>
    <w:rsid w:val="007126E8"/>
    <w:rsid w:val="00712CAD"/>
    <w:rsid w:val="00713246"/>
    <w:rsid w:val="0071345D"/>
    <w:rsid w:val="00714CB3"/>
    <w:rsid w:val="00714D6E"/>
    <w:rsid w:val="00714DB8"/>
    <w:rsid w:val="00715388"/>
    <w:rsid w:val="0071546A"/>
    <w:rsid w:val="00716D01"/>
    <w:rsid w:val="00716EC6"/>
    <w:rsid w:val="007227D3"/>
    <w:rsid w:val="00722956"/>
    <w:rsid w:val="00722B4F"/>
    <w:rsid w:val="00722C2B"/>
    <w:rsid w:val="00723E9C"/>
    <w:rsid w:val="00724982"/>
    <w:rsid w:val="00724BFC"/>
    <w:rsid w:val="00725387"/>
    <w:rsid w:val="007254C1"/>
    <w:rsid w:val="007260C8"/>
    <w:rsid w:val="00726253"/>
    <w:rsid w:val="00726E1C"/>
    <w:rsid w:val="00727EEC"/>
    <w:rsid w:val="00730A23"/>
    <w:rsid w:val="00730EA6"/>
    <w:rsid w:val="00730FBF"/>
    <w:rsid w:val="00731720"/>
    <w:rsid w:val="00732AF2"/>
    <w:rsid w:val="0073337A"/>
    <w:rsid w:val="007358CF"/>
    <w:rsid w:val="00735D18"/>
    <w:rsid w:val="00736942"/>
    <w:rsid w:val="00736BD7"/>
    <w:rsid w:val="007379CD"/>
    <w:rsid w:val="00740BC4"/>
    <w:rsid w:val="00740F03"/>
    <w:rsid w:val="007412B6"/>
    <w:rsid w:val="0074158E"/>
    <w:rsid w:val="00741DFF"/>
    <w:rsid w:val="00742790"/>
    <w:rsid w:val="007428CB"/>
    <w:rsid w:val="00742BE1"/>
    <w:rsid w:val="00743B9F"/>
    <w:rsid w:val="00744DD6"/>
    <w:rsid w:val="0074588A"/>
    <w:rsid w:val="00745BD6"/>
    <w:rsid w:val="007468CE"/>
    <w:rsid w:val="007472FD"/>
    <w:rsid w:val="007501B9"/>
    <w:rsid w:val="00751340"/>
    <w:rsid w:val="0075158A"/>
    <w:rsid w:val="00751F75"/>
    <w:rsid w:val="0075215C"/>
    <w:rsid w:val="0075224E"/>
    <w:rsid w:val="007530B4"/>
    <w:rsid w:val="007539DD"/>
    <w:rsid w:val="0075475D"/>
    <w:rsid w:val="007547B6"/>
    <w:rsid w:val="00754D50"/>
    <w:rsid w:val="00756AA4"/>
    <w:rsid w:val="00756B9A"/>
    <w:rsid w:val="007572A6"/>
    <w:rsid w:val="00760D0C"/>
    <w:rsid w:val="00760FA2"/>
    <w:rsid w:val="00761E15"/>
    <w:rsid w:val="007626EB"/>
    <w:rsid w:val="007630A7"/>
    <w:rsid w:val="007633CD"/>
    <w:rsid w:val="00763720"/>
    <w:rsid w:val="00764015"/>
    <w:rsid w:val="007642F4"/>
    <w:rsid w:val="00764E2A"/>
    <w:rsid w:val="007650A5"/>
    <w:rsid w:val="00765259"/>
    <w:rsid w:val="00765925"/>
    <w:rsid w:val="00767EBE"/>
    <w:rsid w:val="00767FED"/>
    <w:rsid w:val="007715FB"/>
    <w:rsid w:val="007729C4"/>
    <w:rsid w:val="00772B12"/>
    <w:rsid w:val="00773159"/>
    <w:rsid w:val="007733E8"/>
    <w:rsid w:val="00774F46"/>
    <w:rsid w:val="00775679"/>
    <w:rsid w:val="00775C5D"/>
    <w:rsid w:val="007761EC"/>
    <w:rsid w:val="007762C4"/>
    <w:rsid w:val="0077643A"/>
    <w:rsid w:val="00776605"/>
    <w:rsid w:val="00776DCF"/>
    <w:rsid w:val="007774F6"/>
    <w:rsid w:val="00777DB1"/>
    <w:rsid w:val="00780666"/>
    <w:rsid w:val="00780C2E"/>
    <w:rsid w:val="007811A8"/>
    <w:rsid w:val="00781898"/>
    <w:rsid w:val="00781B79"/>
    <w:rsid w:val="00781EF9"/>
    <w:rsid w:val="00782523"/>
    <w:rsid w:val="00782C7A"/>
    <w:rsid w:val="00782C7D"/>
    <w:rsid w:val="007846E2"/>
    <w:rsid w:val="00785271"/>
    <w:rsid w:val="00785ABA"/>
    <w:rsid w:val="00786773"/>
    <w:rsid w:val="007902CE"/>
    <w:rsid w:val="00790EE6"/>
    <w:rsid w:val="00791332"/>
    <w:rsid w:val="00793F1B"/>
    <w:rsid w:val="007940B9"/>
    <w:rsid w:val="00794AAD"/>
    <w:rsid w:val="00794DEC"/>
    <w:rsid w:val="00795212"/>
    <w:rsid w:val="0079546E"/>
    <w:rsid w:val="007956F7"/>
    <w:rsid w:val="00796304"/>
    <w:rsid w:val="00796A7F"/>
    <w:rsid w:val="00796A8F"/>
    <w:rsid w:val="00796CBE"/>
    <w:rsid w:val="00797084"/>
    <w:rsid w:val="00797338"/>
    <w:rsid w:val="00797822"/>
    <w:rsid w:val="007A06E6"/>
    <w:rsid w:val="007A1516"/>
    <w:rsid w:val="007A16F5"/>
    <w:rsid w:val="007A1FA1"/>
    <w:rsid w:val="007A535D"/>
    <w:rsid w:val="007A64E5"/>
    <w:rsid w:val="007A6536"/>
    <w:rsid w:val="007A6A20"/>
    <w:rsid w:val="007B02F8"/>
    <w:rsid w:val="007B0D1A"/>
    <w:rsid w:val="007B0D8F"/>
    <w:rsid w:val="007B10F3"/>
    <w:rsid w:val="007B16C0"/>
    <w:rsid w:val="007B17CB"/>
    <w:rsid w:val="007B17D3"/>
    <w:rsid w:val="007B1912"/>
    <w:rsid w:val="007B2520"/>
    <w:rsid w:val="007B35D2"/>
    <w:rsid w:val="007B45B5"/>
    <w:rsid w:val="007B493B"/>
    <w:rsid w:val="007B541C"/>
    <w:rsid w:val="007B64E8"/>
    <w:rsid w:val="007B7387"/>
    <w:rsid w:val="007B785E"/>
    <w:rsid w:val="007C0901"/>
    <w:rsid w:val="007C0C3D"/>
    <w:rsid w:val="007C10F3"/>
    <w:rsid w:val="007C125A"/>
    <w:rsid w:val="007C128D"/>
    <w:rsid w:val="007C1988"/>
    <w:rsid w:val="007C2FD9"/>
    <w:rsid w:val="007C33E8"/>
    <w:rsid w:val="007C3CA9"/>
    <w:rsid w:val="007C3F06"/>
    <w:rsid w:val="007C483B"/>
    <w:rsid w:val="007C48E7"/>
    <w:rsid w:val="007C596A"/>
    <w:rsid w:val="007C60A2"/>
    <w:rsid w:val="007C73E1"/>
    <w:rsid w:val="007C7DAB"/>
    <w:rsid w:val="007D033D"/>
    <w:rsid w:val="007D1ED4"/>
    <w:rsid w:val="007D2126"/>
    <w:rsid w:val="007D281B"/>
    <w:rsid w:val="007D2CFD"/>
    <w:rsid w:val="007D3E0A"/>
    <w:rsid w:val="007D5355"/>
    <w:rsid w:val="007D64A9"/>
    <w:rsid w:val="007D65DA"/>
    <w:rsid w:val="007D679A"/>
    <w:rsid w:val="007D75E6"/>
    <w:rsid w:val="007D7C52"/>
    <w:rsid w:val="007E0D43"/>
    <w:rsid w:val="007E1473"/>
    <w:rsid w:val="007E38FF"/>
    <w:rsid w:val="007E51CA"/>
    <w:rsid w:val="007E531E"/>
    <w:rsid w:val="007E5DB4"/>
    <w:rsid w:val="007E622B"/>
    <w:rsid w:val="007F05E0"/>
    <w:rsid w:val="007F1381"/>
    <w:rsid w:val="007F1B3B"/>
    <w:rsid w:val="007F208E"/>
    <w:rsid w:val="007F2323"/>
    <w:rsid w:val="007F293D"/>
    <w:rsid w:val="007F3A43"/>
    <w:rsid w:val="007F43AD"/>
    <w:rsid w:val="007F4777"/>
    <w:rsid w:val="007F4AFF"/>
    <w:rsid w:val="007F536D"/>
    <w:rsid w:val="007F5502"/>
    <w:rsid w:val="007F5D2B"/>
    <w:rsid w:val="007F67C7"/>
    <w:rsid w:val="007F682F"/>
    <w:rsid w:val="007F6A03"/>
    <w:rsid w:val="00800453"/>
    <w:rsid w:val="00801187"/>
    <w:rsid w:val="00801EC3"/>
    <w:rsid w:val="0080275C"/>
    <w:rsid w:val="00806429"/>
    <w:rsid w:val="0080687D"/>
    <w:rsid w:val="00806A2A"/>
    <w:rsid w:val="00807CFC"/>
    <w:rsid w:val="00810E35"/>
    <w:rsid w:val="00810FCB"/>
    <w:rsid w:val="0081252A"/>
    <w:rsid w:val="008129D1"/>
    <w:rsid w:val="00812A0B"/>
    <w:rsid w:val="00813779"/>
    <w:rsid w:val="0081537F"/>
    <w:rsid w:val="00815B99"/>
    <w:rsid w:val="00815C13"/>
    <w:rsid w:val="00815D97"/>
    <w:rsid w:val="00816A2C"/>
    <w:rsid w:val="00816FAB"/>
    <w:rsid w:val="0082041C"/>
    <w:rsid w:val="00820990"/>
    <w:rsid w:val="00821D9C"/>
    <w:rsid w:val="0082375E"/>
    <w:rsid w:val="00824EAE"/>
    <w:rsid w:val="008266E5"/>
    <w:rsid w:val="0082718B"/>
    <w:rsid w:val="00827C08"/>
    <w:rsid w:val="00827EA4"/>
    <w:rsid w:val="00830C6E"/>
    <w:rsid w:val="00831FBE"/>
    <w:rsid w:val="00833A14"/>
    <w:rsid w:val="00834033"/>
    <w:rsid w:val="00834152"/>
    <w:rsid w:val="00835360"/>
    <w:rsid w:val="00836B5B"/>
    <w:rsid w:val="00837290"/>
    <w:rsid w:val="00837948"/>
    <w:rsid w:val="00837AB0"/>
    <w:rsid w:val="00837E68"/>
    <w:rsid w:val="00840648"/>
    <w:rsid w:val="00840718"/>
    <w:rsid w:val="00840774"/>
    <w:rsid w:val="008407F6"/>
    <w:rsid w:val="00840BD9"/>
    <w:rsid w:val="00840D04"/>
    <w:rsid w:val="008415BE"/>
    <w:rsid w:val="008416B2"/>
    <w:rsid w:val="008419F5"/>
    <w:rsid w:val="00843DB9"/>
    <w:rsid w:val="00844A98"/>
    <w:rsid w:val="00844CFD"/>
    <w:rsid w:val="008456C1"/>
    <w:rsid w:val="008458E0"/>
    <w:rsid w:val="008479A4"/>
    <w:rsid w:val="008524F3"/>
    <w:rsid w:val="008530D9"/>
    <w:rsid w:val="00853B3D"/>
    <w:rsid w:val="00854674"/>
    <w:rsid w:val="008550B9"/>
    <w:rsid w:val="00855802"/>
    <w:rsid w:val="00857462"/>
    <w:rsid w:val="0085786D"/>
    <w:rsid w:val="00857DA3"/>
    <w:rsid w:val="00860D9A"/>
    <w:rsid w:val="00861BED"/>
    <w:rsid w:val="00861E27"/>
    <w:rsid w:val="00862A43"/>
    <w:rsid w:val="00863287"/>
    <w:rsid w:val="00863B0B"/>
    <w:rsid w:val="008646E0"/>
    <w:rsid w:val="00864F6B"/>
    <w:rsid w:val="008651AA"/>
    <w:rsid w:val="00866D32"/>
    <w:rsid w:val="0086769A"/>
    <w:rsid w:val="00867F04"/>
    <w:rsid w:val="008704F6"/>
    <w:rsid w:val="00870511"/>
    <w:rsid w:val="0087158C"/>
    <w:rsid w:val="008718CA"/>
    <w:rsid w:val="00872589"/>
    <w:rsid w:val="00872DA9"/>
    <w:rsid w:val="00872DD4"/>
    <w:rsid w:val="008731D6"/>
    <w:rsid w:val="00873EC2"/>
    <w:rsid w:val="00875C47"/>
    <w:rsid w:val="00875E84"/>
    <w:rsid w:val="00876D95"/>
    <w:rsid w:val="008772BE"/>
    <w:rsid w:val="00877E56"/>
    <w:rsid w:val="008819B3"/>
    <w:rsid w:val="00882BA7"/>
    <w:rsid w:val="00882E47"/>
    <w:rsid w:val="00882E6A"/>
    <w:rsid w:val="008839E1"/>
    <w:rsid w:val="00883A35"/>
    <w:rsid w:val="00883F64"/>
    <w:rsid w:val="0088425E"/>
    <w:rsid w:val="0088461A"/>
    <w:rsid w:val="00884A1C"/>
    <w:rsid w:val="0088598D"/>
    <w:rsid w:val="00886BE0"/>
    <w:rsid w:val="008902C6"/>
    <w:rsid w:val="00890757"/>
    <w:rsid w:val="00892251"/>
    <w:rsid w:val="00894754"/>
    <w:rsid w:val="008961A5"/>
    <w:rsid w:val="00897B59"/>
    <w:rsid w:val="00897C15"/>
    <w:rsid w:val="008A1ADA"/>
    <w:rsid w:val="008A1BAB"/>
    <w:rsid w:val="008A1D5B"/>
    <w:rsid w:val="008A2E41"/>
    <w:rsid w:val="008A305C"/>
    <w:rsid w:val="008A43A1"/>
    <w:rsid w:val="008A610E"/>
    <w:rsid w:val="008A7A4E"/>
    <w:rsid w:val="008B07E0"/>
    <w:rsid w:val="008B1388"/>
    <w:rsid w:val="008B13AE"/>
    <w:rsid w:val="008B1F84"/>
    <w:rsid w:val="008B2A98"/>
    <w:rsid w:val="008B2B76"/>
    <w:rsid w:val="008B2FB5"/>
    <w:rsid w:val="008B3675"/>
    <w:rsid w:val="008B3BE6"/>
    <w:rsid w:val="008B3E42"/>
    <w:rsid w:val="008B4029"/>
    <w:rsid w:val="008B57DB"/>
    <w:rsid w:val="008B635E"/>
    <w:rsid w:val="008B7188"/>
    <w:rsid w:val="008B7D2E"/>
    <w:rsid w:val="008C0958"/>
    <w:rsid w:val="008C16F5"/>
    <w:rsid w:val="008C173C"/>
    <w:rsid w:val="008C1900"/>
    <w:rsid w:val="008C21F2"/>
    <w:rsid w:val="008C2CD4"/>
    <w:rsid w:val="008C3119"/>
    <w:rsid w:val="008C31F8"/>
    <w:rsid w:val="008C3A54"/>
    <w:rsid w:val="008C4FED"/>
    <w:rsid w:val="008C6C4D"/>
    <w:rsid w:val="008C6F9A"/>
    <w:rsid w:val="008C77E0"/>
    <w:rsid w:val="008D07CE"/>
    <w:rsid w:val="008D09E2"/>
    <w:rsid w:val="008D1D21"/>
    <w:rsid w:val="008D1EC8"/>
    <w:rsid w:val="008D2A40"/>
    <w:rsid w:val="008D2EFF"/>
    <w:rsid w:val="008D3480"/>
    <w:rsid w:val="008D3808"/>
    <w:rsid w:val="008D41ED"/>
    <w:rsid w:val="008D51C8"/>
    <w:rsid w:val="008D5B61"/>
    <w:rsid w:val="008D5D4B"/>
    <w:rsid w:val="008D6C97"/>
    <w:rsid w:val="008D6FAF"/>
    <w:rsid w:val="008D753F"/>
    <w:rsid w:val="008E01B6"/>
    <w:rsid w:val="008E28FC"/>
    <w:rsid w:val="008E3055"/>
    <w:rsid w:val="008E31FC"/>
    <w:rsid w:val="008E328E"/>
    <w:rsid w:val="008E41B6"/>
    <w:rsid w:val="008E41EB"/>
    <w:rsid w:val="008E43A6"/>
    <w:rsid w:val="008E4D53"/>
    <w:rsid w:val="008E4F1F"/>
    <w:rsid w:val="008E796B"/>
    <w:rsid w:val="008F1657"/>
    <w:rsid w:val="008F1847"/>
    <w:rsid w:val="008F2392"/>
    <w:rsid w:val="008F2663"/>
    <w:rsid w:val="008F2945"/>
    <w:rsid w:val="008F319C"/>
    <w:rsid w:val="008F3A15"/>
    <w:rsid w:val="008F3BE7"/>
    <w:rsid w:val="008F5723"/>
    <w:rsid w:val="008F5A60"/>
    <w:rsid w:val="008F5B3F"/>
    <w:rsid w:val="008F5E0E"/>
    <w:rsid w:val="008F7A4F"/>
    <w:rsid w:val="00900367"/>
    <w:rsid w:val="00901C5A"/>
    <w:rsid w:val="009020FA"/>
    <w:rsid w:val="00904A69"/>
    <w:rsid w:val="0090547F"/>
    <w:rsid w:val="00906F36"/>
    <w:rsid w:val="00911464"/>
    <w:rsid w:val="009116C5"/>
    <w:rsid w:val="0091554B"/>
    <w:rsid w:val="00917004"/>
    <w:rsid w:val="00920AA0"/>
    <w:rsid w:val="00920F7E"/>
    <w:rsid w:val="0092102D"/>
    <w:rsid w:val="00921B55"/>
    <w:rsid w:val="0092215C"/>
    <w:rsid w:val="00924D4F"/>
    <w:rsid w:val="009263CA"/>
    <w:rsid w:val="009301C1"/>
    <w:rsid w:val="009310A3"/>
    <w:rsid w:val="009317B9"/>
    <w:rsid w:val="00931E6E"/>
    <w:rsid w:val="00931EDC"/>
    <w:rsid w:val="00932661"/>
    <w:rsid w:val="00932917"/>
    <w:rsid w:val="00932DB9"/>
    <w:rsid w:val="009336E6"/>
    <w:rsid w:val="00933C4B"/>
    <w:rsid w:val="00933F95"/>
    <w:rsid w:val="00934941"/>
    <w:rsid w:val="00935A31"/>
    <w:rsid w:val="00935DD8"/>
    <w:rsid w:val="00936822"/>
    <w:rsid w:val="00937A5D"/>
    <w:rsid w:val="00940038"/>
    <w:rsid w:val="009409C3"/>
    <w:rsid w:val="00940A90"/>
    <w:rsid w:val="0094139D"/>
    <w:rsid w:val="00942B40"/>
    <w:rsid w:val="00945359"/>
    <w:rsid w:val="00947072"/>
    <w:rsid w:val="0095090C"/>
    <w:rsid w:val="00950E01"/>
    <w:rsid w:val="009512AA"/>
    <w:rsid w:val="00951B7A"/>
    <w:rsid w:val="009523D4"/>
    <w:rsid w:val="00953C81"/>
    <w:rsid w:val="00954039"/>
    <w:rsid w:val="009552A4"/>
    <w:rsid w:val="00961622"/>
    <w:rsid w:val="009619C5"/>
    <w:rsid w:val="00961CFB"/>
    <w:rsid w:val="00962039"/>
    <w:rsid w:val="009622E8"/>
    <w:rsid w:val="0096309C"/>
    <w:rsid w:val="009635A0"/>
    <w:rsid w:val="009638DA"/>
    <w:rsid w:val="00963ABE"/>
    <w:rsid w:val="00963BAC"/>
    <w:rsid w:val="009656ED"/>
    <w:rsid w:val="00965B93"/>
    <w:rsid w:val="00967F19"/>
    <w:rsid w:val="00971BCA"/>
    <w:rsid w:val="00972173"/>
    <w:rsid w:val="00972948"/>
    <w:rsid w:val="00973367"/>
    <w:rsid w:val="00974312"/>
    <w:rsid w:val="009744C8"/>
    <w:rsid w:val="00975542"/>
    <w:rsid w:val="00975E20"/>
    <w:rsid w:val="0097604D"/>
    <w:rsid w:val="00977826"/>
    <w:rsid w:val="00980A0D"/>
    <w:rsid w:val="009839FA"/>
    <w:rsid w:val="00984672"/>
    <w:rsid w:val="0098531F"/>
    <w:rsid w:val="00985CE0"/>
    <w:rsid w:val="00986B28"/>
    <w:rsid w:val="009879A8"/>
    <w:rsid w:val="00993E97"/>
    <w:rsid w:val="009953D9"/>
    <w:rsid w:val="0099636F"/>
    <w:rsid w:val="009963A3"/>
    <w:rsid w:val="00996849"/>
    <w:rsid w:val="00996DED"/>
    <w:rsid w:val="00997E48"/>
    <w:rsid w:val="00997F37"/>
    <w:rsid w:val="009A088B"/>
    <w:rsid w:val="009A0CB9"/>
    <w:rsid w:val="009A1CD9"/>
    <w:rsid w:val="009A2450"/>
    <w:rsid w:val="009A3D81"/>
    <w:rsid w:val="009A43BE"/>
    <w:rsid w:val="009A486B"/>
    <w:rsid w:val="009A53B2"/>
    <w:rsid w:val="009A5699"/>
    <w:rsid w:val="009A5831"/>
    <w:rsid w:val="009A5EF8"/>
    <w:rsid w:val="009A60BF"/>
    <w:rsid w:val="009A676B"/>
    <w:rsid w:val="009A67EC"/>
    <w:rsid w:val="009A6D93"/>
    <w:rsid w:val="009A6E31"/>
    <w:rsid w:val="009A7E49"/>
    <w:rsid w:val="009B05EA"/>
    <w:rsid w:val="009B05FE"/>
    <w:rsid w:val="009B1059"/>
    <w:rsid w:val="009B10EF"/>
    <w:rsid w:val="009B23B1"/>
    <w:rsid w:val="009B49D4"/>
    <w:rsid w:val="009B4B02"/>
    <w:rsid w:val="009B4EBE"/>
    <w:rsid w:val="009B50BD"/>
    <w:rsid w:val="009B5841"/>
    <w:rsid w:val="009B5ABF"/>
    <w:rsid w:val="009B5FC2"/>
    <w:rsid w:val="009B6652"/>
    <w:rsid w:val="009C197E"/>
    <w:rsid w:val="009C207D"/>
    <w:rsid w:val="009C2A15"/>
    <w:rsid w:val="009C2AB0"/>
    <w:rsid w:val="009C36EB"/>
    <w:rsid w:val="009C5614"/>
    <w:rsid w:val="009C5A1E"/>
    <w:rsid w:val="009C6538"/>
    <w:rsid w:val="009D0063"/>
    <w:rsid w:val="009D02DC"/>
    <w:rsid w:val="009D1484"/>
    <w:rsid w:val="009D264B"/>
    <w:rsid w:val="009D2B9B"/>
    <w:rsid w:val="009D2DBE"/>
    <w:rsid w:val="009D3B86"/>
    <w:rsid w:val="009D3DAB"/>
    <w:rsid w:val="009D4528"/>
    <w:rsid w:val="009D500A"/>
    <w:rsid w:val="009D579A"/>
    <w:rsid w:val="009D5E82"/>
    <w:rsid w:val="009D60B3"/>
    <w:rsid w:val="009D661B"/>
    <w:rsid w:val="009D6BA8"/>
    <w:rsid w:val="009D6FA2"/>
    <w:rsid w:val="009D71CB"/>
    <w:rsid w:val="009D72B6"/>
    <w:rsid w:val="009E10E2"/>
    <w:rsid w:val="009E1D87"/>
    <w:rsid w:val="009E1F6D"/>
    <w:rsid w:val="009E1FCF"/>
    <w:rsid w:val="009E24DA"/>
    <w:rsid w:val="009E31DF"/>
    <w:rsid w:val="009E33EE"/>
    <w:rsid w:val="009E352F"/>
    <w:rsid w:val="009E3CE7"/>
    <w:rsid w:val="009E45C3"/>
    <w:rsid w:val="009E4A2C"/>
    <w:rsid w:val="009E4D84"/>
    <w:rsid w:val="009E6355"/>
    <w:rsid w:val="009E66BA"/>
    <w:rsid w:val="009E67B8"/>
    <w:rsid w:val="009E6A3C"/>
    <w:rsid w:val="009E6AAC"/>
    <w:rsid w:val="009E6B1E"/>
    <w:rsid w:val="009E7002"/>
    <w:rsid w:val="009E710B"/>
    <w:rsid w:val="009F0759"/>
    <w:rsid w:val="009F0D01"/>
    <w:rsid w:val="009F0E84"/>
    <w:rsid w:val="009F19E5"/>
    <w:rsid w:val="009F1F82"/>
    <w:rsid w:val="009F21EF"/>
    <w:rsid w:val="009F24EC"/>
    <w:rsid w:val="009F2F7B"/>
    <w:rsid w:val="009F386A"/>
    <w:rsid w:val="009F5949"/>
    <w:rsid w:val="009F6A27"/>
    <w:rsid w:val="009F6DEB"/>
    <w:rsid w:val="009F797F"/>
    <w:rsid w:val="00A00B5F"/>
    <w:rsid w:val="00A01439"/>
    <w:rsid w:val="00A02999"/>
    <w:rsid w:val="00A0326B"/>
    <w:rsid w:val="00A03402"/>
    <w:rsid w:val="00A03765"/>
    <w:rsid w:val="00A03810"/>
    <w:rsid w:val="00A05117"/>
    <w:rsid w:val="00A10AFC"/>
    <w:rsid w:val="00A11956"/>
    <w:rsid w:val="00A12AEE"/>
    <w:rsid w:val="00A144A8"/>
    <w:rsid w:val="00A14984"/>
    <w:rsid w:val="00A14E7F"/>
    <w:rsid w:val="00A17289"/>
    <w:rsid w:val="00A179CB"/>
    <w:rsid w:val="00A17B3C"/>
    <w:rsid w:val="00A203C8"/>
    <w:rsid w:val="00A20772"/>
    <w:rsid w:val="00A21538"/>
    <w:rsid w:val="00A22BF5"/>
    <w:rsid w:val="00A2306F"/>
    <w:rsid w:val="00A23841"/>
    <w:rsid w:val="00A24AC9"/>
    <w:rsid w:val="00A24EE1"/>
    <w:rsid w:val="00A26293"/>
    <w:rsid w:val="00A265AB"/>
    <w:rsid w:val="00A27091"/>
    <w:rsid w:val="00A275BF"/>
    <w:rsid w:val="00A27E7E"/>
    <w:rsid w:val="00A30390"/>
    <w:rsid w:val="00A31027"/>
    <w:rsid w:val="00A31934"/>
    <w:rsid w:val="00A3195C"/>
    <w:rsid w:val="00A31F03"/>
    <w:rsid w:val="00A3207B"/>
    <w:rsid w:val="00A327DF"/>
    <w:rsid w:val="00A32F96"/>
    <w:rsid w:val="00A3345A"/>
    <w:rsid w:val="00A3577F"/>
    <w:rsid w:val="00A362A9"/>
    <w:rsid w:val="00A36F14"/>
    <w:rsid w:val="00A3704A"/>
    <w:rsid w:val="00A406F5"/>
    <w:rsid w:val="00A41973"/>
    <w:rsid w:val="00A43817"/>
    <w:rsid w:val="00A43C3A"/>
    <w:rsid w:val="00A44690"/>
    <w:rsid w:val="00A46415"/>
    <w:rsid w:val="00A470C1"/>
    <w:rsid w:val="00A50196"/>
    <w:rsid w:val="00A51D44"/>
    <w:rsid w:val="00A52790"/>
    <w:rsid w:val="00A53597"/>
    <w:rsid w:val="00A53946"/>
    <w:rsid w:val="00A540E8"/>
    <w:rsid w:val="00A54495"/>
    <w:rsid w:val="00A54578"/>
    <w:rsid w:val="00A5499C"/>
    <w:rsid w:val="00A54DF9"/>
    <w:rsid w:val="00A54FA1"/>
    <w:rsid w:val="00A55C24"/>
    <w:rsid w:val="00A55FDC"/>
    <w:rsid w:val="00A576FB"/>
    <w:rsid w:val="00A60B28"/>
    <w:rsid w:val="00A611F8"/>
    <w:rsid w:val="00A626FC"/>
    <w:rsid w:val="00A62FDE"/>
    <w:rsid w:val="00A637EF"/>
    <w:rsid w:val="00A64DF0"/>
    <w:rsid w:val="00A6528D"/>
    <w:rsid w:val="00A66330"/>
    <w:rsid w:val="00A6754F"/>
    <w:rsid w:val="00A7004A"/>
    <w:rsid w:val="00A73ED7"/>
    <w:rsid w:val="00A73FB6"/>
    <w:rsid w:val="00A76725"/>
    <w:rsid w:val="00A76C80"/>
    <w:rsid w:val="00A76D42"/>
    <w:rsid w:val="00A77B57"/>
    <w:rsid w:val="00A77E15"/>
    <w:rsid w:val="00A803A4"/>
    <w:rsid w:val="00A806E7"/>
    <w:rsid w:val="00A815BA"/>
    <w:rsid w:val="00A816E7"/>
    <w:rsid w:val="00A81F3A"/>
    <w:rsid w:val="00A8385D"/>
    <w:rsid w:val="00A83F70"/>
    <w:rsid w:val="00A84B27"/>
    <w:rsid w:val="00A85F9C"/>
    <w:rsid w:val="00A87445"/>
    <w:rsid w:val="00A8780F"/>
    <w:rsid w:val="00A87E9E"/>
    <w:rsid w:val="00A90A91"/>
    <w:rsid w:val="00A90CC0"/>
    <w:rsid w:val="00A90FE7"/>
    <w:rsid w:val="00A91E69"/>
    <w:rsid w:val="00A92D49"/>
    <w:rsid w:val="00A92DCF"/>
    <w:rsid w:val="00A92DF3"/>
    <w:rsid w:val="00A93007"/>
    <w:rsid w:val="00A9541F"/>
    <w:rsid w:val="00A95DAE"/>
    <w:rsid w:val="00AA0304"/>
    <w:rsid w:val="00AA033A"/>
    <w:rsid w:val="00AA08B6"/>
    <w:rsid w:val="00AA0964"/>
    <w:rsid w:val="00AA0B1A"/>
    <w:rsid w:val="00AA0E9F"/>
    <w:rsid w:val="00AA1C6A"/>
    <w:rsid w:val="00AA2184"/>
    <w:rsid w:val="00AA2992"/>
    <w:rsid w:val="00AA621B"/>
    <w:rsid w:val="00AA7444"/>
    <w:rsid w:val="00AB0045"/>
    <w:rsid w:val="00AB11A0"/>
    <w:rsid w:val="00AB32A2"/>
    <w:rsid w:val="00AB5628"/>
    <w:rsid w:val="00AB61E6"/>
    <w:rsid w:val="00AB6600"/>
    <w:rsid w:val="00AB68F1"/>
    <w:rsid w:val="00AB7918"/>
    <w:rsid w:val="00AC011E"/>
    <w:rsid w:val="00AC0318"/>
    <w:rsid w:val="00AC071C"/>
    <w:rsid w:val="00AC1CCC"/>
    <w:rsid w:val="00AC2326"/>
    <w:rsid w:val="00AC268F"/>
    <w:rsid w:val="00AC2760"/>
    <w:rsid w:val="00AC2A2D"/>
    <w:rsid w:val="00AC2BBA"/>
    <w:rsid w:val="00AC2FCE"/>
    <w:rsid w:val="00AC3378"/>
    <w:rsid w:val="00AC385C"/>
    <w:rsid w:val="00AC4B89"/>
    <w:rsid w:val="00AC4FF0"/>
    <w:rsid w:val="00AC5558"/>
    <w:rsid w:val="00AC55BD"/>
    <w:rsid w:val="00AC5A91"/>
    <w:rsid w:val="00AC7516"/>
    <w:rsid w:val="00AD0563"/>
    <w:rsid w:val="00AD199A"/>
    <w:rsid w:val="00AD237F"/>
    <w:rsid w:val="00AD2660"/>
    <w:rsid w:val="00AD2FA2"/>
    <w:rsid w:val="00AD352F"/>
    <w:rsid w:val="00AD5ADD"/>
    <w:rsid w:val="00AD63A9"/>
    <w:rsid w:val="00AD675B"/>
    <w:rsid w:val="00AD6A0E"/>
    <w:rsid w:val="00AD6CB0"/>
    <w:rsid w:val="00AE02E8"/>
    <w:rsid w:val="00AE0F4A"/>
    <w:rsid w:val="00AE1C36"/>
    <w:rsid w:val="00AE1CF4"/>
    <w:rsid w:val="00AE1ECB"/>
    <w:rsid w:val="00AE232F"/>
    <w:rsid w:val="00AE2A1C"/>
    <w:rsid w:val="00AE4D10"/>
    <w:rsid w:val="00AE4F6D"/>
    <w:rsid w:val="00AE4FB7"/>
    <w:rsid w:val="00AE50E4"/>
    <w:rsid w:val="00AE5A54"/>
    <w:rsid w:val="00AE5B92"/>
    <w:rsid w:val="00AE6E18"/>
    <w:rsid w:val="00AF048C"/>
    <w:rsid w:val="00AF19E1"/>
    <w:rsid w:val="00AF2C6B"/>
    <w:rsid w:val="00AF656E"/>
    <w:rsid w:val="00AF671A"/>
    <w:rsid w:val="00AF6765"/>
    <w:rsid w:val="00AF68F7"/>
    <w:rsid w:val="00AF797A"/>
    <w:rsid w:val="00AF7C28"/>
    <w:rsid w:val="00B003E5"/>
    <w:rsid w:val="00B00D5A"/>
    <w:rsid w:val="00B0101D"/>
    <w:rsid w:val="00B01CFA"/>
    <w:rsid w:val="00B02023"/>
    <w:rsid w:val="00B04C8F"/>
    <w:rsid w:val="00B051F3"/>
    <w:rsid w:val="00B05BF8"/>
    <w:rsid w:val="00B06A00"/>
    <w:rsid w:val="00B06F54"/>
    <w:rsid w:val="00B07E56"/>
    <w:rsid w:val="00B07EBC"/>
    <w:rsid w:val="00B100B8"/>
    <w:rsid w:val="00B11D7B"/>
    <w:rsid w:val="00B12C8F"/>
    <w:rsid w:val="00B12FE9"/>
    <w:rsid w:val="00B136DA"/>
    <w:rsid w:val="00B14DB8"/>
    <w:rsid w:val="00B150FF"/>
    <w:rsid w:val="00B165DA"/>
    <w:rsid w:val="00B166FC"/>
    <w:rsid w:val="00B178F2"/>
    <w:rsid w:val="00B17EC8"/>
    <w:rsid w:val="00B2045D"/>
    <w:rsid w:val="00B204DB"/>
    <w:rsid w:val="00B229AF"/>
    <w:rsid w:val="00B22B90"/>
    <w:rsid w:val="00B2356E"/>
    <w:rsid w:val="00B23A99"/>
    <w:rsid w:val="00B259DA"/>
    <w:rsid w:val="00B259DB"/>
    <w:rsid w:val="00B26284"/>
    <w:rsid w:val="00B273DD"/>
    <w:rsid w:val="00B2746A"/>
    <w:rsid w:val="00B2790F"/>
    <w:rsid w:val="00B30F91"/>
    <w:rsid w:val="00B31AB8"/>
    <w:rsid w:val="00B328E4"/>
    <w:rsid w:val="00B3504D"/>
    <w:rsid w:val="00B3598E"/>
    <w:rsid w:val="00B36EF4"/>
    <w:rsid w:val="00B420C5"/>
    <w:rsid w:val="00B42B9E"/>
    <w:rsid w:val="00B4367B"/>
    <w:rsid w:val="00B4390A"/>
    <w:rsid w:val="00B44982"/>
    <w:rsid w:val="00B449C0"/>
    <w:rsid w:val="00B44CDA"/>
    <w:rsid w:val="00B45CFE"/>
    <w:rsid w:val="00B45D5B"/>
    <w:rsid w:val="00B46894"/>
    <w:rsid w:val="00B46E3E"/>
    <w:rsid w:val="00B47E8B"/>
    <w:rsid w:val="00B5038D"/>
    <w:rsid w:val="00B51691"/>
    <w:rsid w:val="00B535CE"/>
    <w:rsid w:val="00B53AA6"/>
    <w:rsid w:val="00B542EC"/>
    <w:rsid w:val="00B555B9"/>
    <w:rsid w:val="00B56799"/>
    <w:rsid w:val="00B60ABA"/>
    <w:rsid w:val="00B60DA6"/>
    <w:rsid w:val="00B61900"/>
    <w:rsid w:val="00B6261A"/>
    <w:rsid w:val="00B631C8"/>
    <w:rsid w:val="00B6457D"/>
    <w:rsid w:val="00B656CC"/>
    <w:rsid w:val="00B675B6"/>
    <w:rsid w:val="00B67AA0"/>
    <w:rsid w:val="00B67DB3"/>
    <w:rsid w:val="00B67FB0"/>
    <w:rsid w:val="00B71578"/>
    <w:rsid w:val="00B72009"/>
    <w:rsid w:val="00B723BE"/>
    <w:rsid w:val="00B72F5B"/>
    <w:rsid w:val="00B7440C"/>
    <w:rsid w:val="00B75ADB"/>
    <w:rsid w:val="00B762F5"/>
    <w:rsid w:val="00B77025"/>
    <w:rsid w:val="00B772E0"/>
    <w:rsid w:val="00B801B8"/>
    <w:rsid w:val="00B827D0"/>
    <w:rsid w:val="00B83449"/>
    <w:rsid w:val="00B834DF"/>
    <w:rsid w:val="00B83879"/>
    <w:rsid w:val="00B84656"/>
    <w:rsid w:val="00B84DB3"/>
    <w:rsid w:val="00B85F55"/>
    <w:rsid w:val="00B86602"/>
    <w:rsid w:val="00B90345"/>
    <w:rsid w:val="00B9140F"/>
    <w:rsid w:val="00B9182C"/>
    <w:rsid w:val="00B9193A"/>
    <w:rsid w:val="00B91D99"/>
    <w:rsid w:val="00B91F9D"/>
    <w:rsid w:val="00B95672"/>
    <w:rsid w:val="00B962B4"/>
    <w:rsid w:val="00B96CE6"/>
    <w:rsid w:val="00B97A29"/>
    <w:rsid w:val="00BA0FF8"/>
    <w:rsid w:val="00BA1E71"/>
    <w:rsid w:val="00BA1FB4"/>
    <w:rsid w:val="00BA34D9"/>
    <w:rsid w:val="00BA351A"/>
    <w:rsid w:val="00BA3A7C"/>
    <w:rsid w:val="00BA48CD"/>
    <w:rsid w:val="00BA49EA"/>
    <w:rsid w:val="00BA5CA0"/>
    <w:rsid w:val="00BA7141"/>
    <w:rsid w:val="00BA7776"/>
    <w:rsid w:val="00BA78F0"/>
    <w:rsid w:val="00BA7CFC"/>
    <w:rsid w:val="00BA7D4A"/>
    <w:rsid w:val="00BA7F52"/>
    <w:rsid w:val="00BB0A86"/>
    <w:rsid w:val="00BB10C8"/>
    <w:rsid w:val="00BB1150"/>
    <w:rsid w:val="00BB14DE"/>
    <w:rsid w:val="00BB1E45"/>
    <w:rsid w:val="00BB2581"/>
    <w:rsid w:val="00BB2ABF"/>
    <w:rsid w:val="00BB33C1"/>
    <w:rsid w:val="00BB38C6"/>
    <w:rsid w:val="00BB3CDF"/>
    <w:rsid w:val="00BB5682"/>
    <w:rsid w:val="00BB6068"/>
    <w:rsid w:val="00BB6DDE"/>
    <w:rsid w:val="00BB7778"/>
    <w:rsid w:val="00BC001D"/>
    <w:rsid w:val="00BC0FB8"/>
    <w:rsid w:val="00BC1002"/>
    <w:rsid w:val="00BC2148"/>
    <w:rsid w:val="00BC2830"/>
    <w:rsid w:val="00BC2883"/>
    <w:rsid w:val="00BC2A54"/>
    <w:rsid w:val="00BC2CBD"/>
    <w:rsid w:val="00BC470A"/>
    <w:rsid w:val="00BC5EAC"/>
    <w:rsid w:val="00BC6B08"/>
    <w:rsid w:val="00BC7FEE"/>
    <w:rsid w:val="00BD090F"/>
    <w:rsid w:val="00BD34F6"/>
    <w:rsid w:val="00BD3B76"/>
    <w:rsid w:val="00BD3DE7"/>
    <w:rsid w:val="00BD5771"/>
    <w:rsid w:val="00BD6699"/>
    <w:rsid w:val="00BD7025"/>
    <w:rsid w:val="00BD718E"/>
    <w:rsid w:val="00BD7856"/>
    <w:rsid w:val="00BD7B27"/>
    <w:rsid w:val="00BD7FCD"/>
    <w:rsid w:val="00BE0017"/>
    <w:rsid w:val="00BE12FC"/>
    <w:rsid w:val="00BE1A7D"/>
    <w:rsid w:val="00BE1D69"/>
    <w:rsid w:val="00BE2836"/>
    <w:rsid w:val="00BE2E2C"/>
    <w:rsid w:val="00BE3211"/>
    <w:rsid w:val="00BE4413"/>
    <w:rsid w:val="00BE45B9"/>
    <w:rsid w:val="00BE505E"/>
    <w:rsid w:val="00BE5996"/>
    <w:rsid w:val="00BE61AE"/>
    <w:rsid w:val="00BE63F6"/>
    <w:rsid w:val="00BE6A07"/>
    <w:rsid w:val="00BE6E9E"/>
    <w:rsid w:val="00BE74DA"/>
    <w:rsid w:val="00BF0AA9"/>
    <w:rsid w:val="00BF0BE5"/>
    <w:rsid w:val="00BF16E5"/>
    <w:rsid w:val="00BF3082"/>
    <w:rsid w:val="00BF32B7"/>
    <w:rsid w:val="00BF3453"/>
    <w:rsid w:val="00BF3EC1"/>
    <w:rsid w:val="00BF407B"/>
    <w:rsid w:val="00BF6BBF"/>
    <w:rsid w:val="00BF6C45"/>
    <w:rsid w:val="00BF7286"/>
    <w:rsid w:val="00C00C1D"/>
    <w:rsid w:val="00C01022"/>
    <w:rsid w:val="00C01112"/>
    <w:rsid w:val="00C01DDF"/>
    <w:rsid w:val="00C04714"/>
    <w:rsid w:val="00C048A4"/>
    <w:rsid w:val="00C04C04"/>
    <w:rsid w:val="00C04CDB"/>
    <w:rsid w:val="00C04F72"/>
    <w:rsid w:val="00C05294"/>
    <w:rsid w:val="00C0553D"/>
    <w:rsid w:val="00C05BFA"/>
    <w:rsid w:val="00C060CB"/>
    <w:rsid w:val="00C062D1"/>
    <w:rsid w:val="00C06647"/>
    <w:rsid w:val="00C079D7"/>
    <w:rsid w:val="00C11663"/>
    <w:rsid w:val="00C121E7"/>
    <w:rsid w:val="00C1225B"/>
    <w:rsid w:val="00C126B1"/>
    <w:rsid w:val="00C12964"/>
    <w:rsid w:val="00C12FF2"/>
    <w:rsid w:val="00C13266"/>
    <w:rsid w:val="00C137B6"/>
    <w:rsid w:val="00C138BA"/>
    <w:rsid w:val="00C13A9C"/>
    <w:rsid w:val="00C145E2"/>
    <w:rsid w:val="00C14AE1"/>
    <w:rsid w:val="00C14E86"/>
    <w:rsid w:val="00C164D8"/>
    <w:rsid w:val="00C17EB6"/>
    <w:rsid w:val="00C202AF"/>
    <w:rsid w:val="00C21622"/>
    <w:rsid w:val="00C22459"/>
    <w:rsid w:val="00C2374C"/>
    <w:rsid w:val="00C24CB3"/>
    <w:rsid w:val="00C261FB"/>
    <w:rsid w:val="00C262F9"/>
    <w:rsid w:val="00C3060C"/>
    <w:rsid w:val="00C306C1"/>
    <w:rsid w:val="00C31080"/>
    <w:rsid w:val="00C31227"/>
    <w:rsid w:val="00C3202C"/>
    <w:rsid w:val="00C322AC"/>
    <w:rsid w:val="00C32511"/>
    <w:rsid w:val="00C32595"/>
    <w:rsid w:val="00C32A1D"/>
    <w:rsid w:val="00C32AD2"/>
    <w:rsid w:val="00C34579"/>
    <w:rsid w:val="00C34A53"/>
    <w:rsid w:val="00C34F9E"/>
    <w:rsid w:val="00C361C7"/>
    <w:rsid w:val="00C36B6D"/>
    <w:rsid w:val="00C36E54"/>
    <w:rsid w:val="00C37265"/>
    <w:rsid w:val="00C375BA"/>
    <w:rsid w:val="00C42BCD"/>
    <w:rsid w:val="00C42F98"/>
    <w:rsid w:val="00C43AFE"/>
    <w:rsid w:val="00C43E0A"/>
    <w:rsid w:val="00C44485"/>
    <w:rsid w:val="00C44DA1"/>
    <w:rsid w:val="00C45F9C"/>
    <w:rsid w:val="00C4649F"/>
    <w:rsid w:val="00C47000"/>
    <w:rsid w:val="00C470E2"/>
    <w:rsid w:val="00C503FD"/>
    <w:rsid w:val="00C508B0"/>
    <w:rsid w:val="00C50981"/>
    <w:rsid w:val="00C51E70"/>
    <w:rsid w:val="00C52A15"/>
    <w:rsid w:val="00C52A92"/>
    <w:rsid w:val="00C5305D"/>
    <w:rsid w:val="00C532D0"/>
    <w:rsid w:val="00C53D34"/>
    <w:rsid w:val="00C5449A"/>
    <w:rsid w:val="00C546B3"/>
    <w:rsid w:val="00C55012"/>
    <w:rsid w:val="00C55BD6"/>
    <w:rsid w:val="00C56B78"/>
    <w:rsid w:val="00C608C9"/>
    <w:rsid w:val="00C60DFA"/>
    <w:rsid w:val="00C60F54"/>
    <w:rsid w:val="00C61300"/>
    <w:rsid w:val="00C61893"/>
    <w:rsid w:val="00C61BAB"/>
    <w:rsid w:val="00C62F6D"/>
    <w:rsid w:val="00C63220"/>
    <w:rsid w:val="00C641D6"/>
    <w:rsid w:val="00C642E1"/>
    <w:rsid w:val="00C64791"/>
    <w:rsid w:val="00C64A0B"/>
    <w:rsid w:val="00C65482"/>
    <w:rsid w:val="00C660C0"/>
    <w:rsid w:val="00C66623"/>
    <w:rsid w:val="00C700FE"/>
    <w:rsid w:val="00C70B1E"/>
    <w:rsid w:val="00C73C19"/>
    <w:rsid w:val="00C7475A"/>
    <w:rsid w:val="00C76321"/>
    <w:rsid w:val="00C765D6"/>
    <w:rsid w:val="00C77D04"/>
    <w:rsid w:val="00C806AF"/>
    <w:rsid w:val="00C80BBC"/>
    <w:rsid w:val="00C80BC7"/>
    <w:rsid w:val="00C81C6B"/>
    <w:rsid w:val="00C822C5"/>
    <w:rsid w:val="00C8270E"/>
    <w:rsid w:val="00C82710"/>
    <w:rsid w:val="00C82ECC"/>
    <w:rsid w:val="00C84453"/>
    <w:rsid w:val="00C85136"/>
    <w:rsid w:val="00C85304"/>
    <w:rsid w:val="00C85DD3"/>
    <w:rsid w:val="00C87322"/>
    <w:rsid w:val="00C873C2"/>
    <w:rsid w:val="00C90347"/>
    <w:rsid w:val="00C90FA5"/>
    <w:rsid w:val="00C912CE"/>
    <w:rsid w:val="00C9188A"/>
    <w:rsid w:val="00C91FA9"/>
    <w:rsid w:val="00C93B48"/>
    <w:rsid w:val="00C9419F"/>
    <w:rsid w:val="00C94256"/>
    <w:rsid w:val="00C948F2"/>
    <w:rsid w:val="00C9541A"/>
    <w:rsid w:val="00C969A9"/>
    <w:rsid w:val="00C9752C"/>
    <w:rsid w:val="00C9771C"/>
    <w:rsid w:val="00C97C01"/>
    <w:rsid w:val="00C97E72"/>
    <w:rsid w:val="00CA022A"/>
    <w:rsid w:val="00CA22E0"/>
    <w:rsid w:val="00CA2392"/>
    <w:rsid w:val="00CA27D5"/>
    <w:rsid w:val="00CA59FC"/>
    <w:rsid w:val="00CA631D"/>
    <w:rsid w:val="00CA6445"/>
    <w:rsid w:val="00CA7099"/>
    <w:rsid w:val="00CA76B2"/>
    <w:rsid w:val="00CB0A76"/>
    <w:rsid w:val="00CB18A8"/>
    <w:rsid w:val="00CB1BDE"/>
    <w:rsid w:val="00CB2F2A"/>
    <w:rsid w:val="00CB3C5C"/>
    <w:rsid w:val="00CB46A8"/>
    <w:rsid w:val="00CB4976"/>
    <w:rsid w:val="00CB4BC5"/>
    <w:rsid w:val="00CB4EBD"/>
    <w:rsid w:val="00CB52C0"/>
    <w:rsid w:val="00CB53A8"/>
    <w:rsid w:val="00CB59BE"/>
    <w:rsid w:val="00CB667A"/>
    <w:rsid w:val="00CB6B3B"/>
    <w:rsid w:val="00CC127A"/>
    <w:rsid w:val="00CC2158"/>
    <w:rsid w:val="00CC287A"/>
    <w:rsid w:val="00CC28E4"/>
    <w:rsid w:val="00CC2A86"/>
    <w:rsid w:val="00CC3C59"/>
    <w:rsid w:val="00CC4578"/>
    <w:rsid w:val="00CC530D"/>
    <w:rsid w:val="00CC5FDD"/>
    <w:rsid w:val="00CC60B0"/>
    <w:rsid w:val="00CC7595"/>
    <w:rsid w:val="00CD02DC"/>
    <w:rsid w:val="00CD136A"/>
    <w:rsid w:val="00CD184E"/>
    <w:rsid w:val="00CD1C94"/>
    <w:rsid w:val="00CD2A35"/>
    <w:rsid w:val="00CD2E3F"/>
    <w:rsid w:val="00CD3BAF"/>
    <w:rsid w:val="00CD483F"/>
    <w:rsid w:val="00CD5D6E"/>
    <w:rsid w:val="00CD5FBF"/>
    <w:rsid w:val="00CD60AA"/>
    <w:rsid w:val="00CD67A3"/>
    <w:rsid w:val="00CD6984"/>
    <w:rsid w:val="00CD75CD"/>
    <w:rsid w:val="00CD7DCD"/>
    <w:rsid w:val="00CD7E68"/>
    <w:rsid w:val="00CE0621"/>
    <w:rsid w:val="00CE0C70"/>
    <w:rsid w:val="00CE1C14"/>
    <w:rsid w:val="00CE24DF"/>
    <w:rsid w:val="00CE252C"/>
    <w:rsid w:val="00CE28C7"/>
    <w:rsid w:val="00CE33C6"/>
    <w:rsid w:val="00CE58A2"/>
    <w:rsid w:val="00CE6047"/>
    <w:rsid w:val="00CE616B"/>
    <w:rsid w:val="00CF001B"/>
    <w:rsid w:val="00CF35D1"/>
    <w:rsid w:val="00CF361C"/>
    <w:rsid w:val="00CF4047"/>
    <w:rsid w:val="00CF4EE8"/>
    <w:rsid w:val="00CF4F53"/>
    <w:rsid w:val="00CF659F"/>
    <w:rsid w:val="00CF6A14"/>
    <w:rsid w:val="00CF6CC2"/>
    <w:rsid w:val="00CF7303"/>
    <w:rsid w:val="00CF771F"/>
    <w:rsid w:val="00CF7782"/>
    <w:rsid w:val="00CF7E89"/>
    <w:rsid w:val="00D020BC"/>
    <w:rsid w:val="00D0286D"/>
    <w:rsid w:val="00D02CF0"/>
    <w:rsid w:val="00D030A1"/>
    <w:rsid w:val="00D031E6"/>
    <w:rsid w:val="00D03761"/>
    <w:rsid w:val="00D03C48"/>
    <w:rsid w:val="00D04A71"/>
    <w:rsid w:val="00D0549D"/>
    <w:rsid w:val="00D05FF7"/>
    <w:rsid w:val="00D06181"/>
    <w:rsid w:val="00D06886"/>
    <w:rsid w:val="00D07330"/>
    <w:rsid w:val="00D07AAC"/>
    <w:rsid w:val="00D10AB7"/>
    <w:rsid w:val="00D1177D"/>
    <w:rsid w:val="00D11E5D"/>
    <w:rsid w:val="00D11FCF"/>
    <w:rsid w:val="00D12A1C"/>
    <w:rsid w:val="00D12BAE"/>
    <w:rsid w:val="00D13BEA"/>
    <w:rsid w:val="00D13EAC"/>
    <w:rsid w:val="00D1503B"/>
    <w:rsid w:val="00D15128"/>
    <w:rsid w:val="00D1602A"/>
    <w:rsid w:val="00D16B15"/>
    <w:rsid w:val="00D17F7A"/>
    <w:rsid w:val="00D20568"/>
    <w:rsid w:val="00D206DA"/>
    <w:rsid w:val="00D209D8"/>
    <w:rsid w:val="00D20F84"/>
    <w:rsid w:val="00D214FD"/>
    <w:rsid w:val="00D216DB"/>
    <w:rsid w:val="00D22D80"/>
    <w:rsid w:val="00D22FFA"/>
    <w:rsid w:val="00D230F6"/>
    <w:rsid w:val="00D237FC"/>
    <w:rsid w:val="00D23B1F"/>
    <w:rsid w:val="00D243C0"/>
    <w:rsid w:val="00D26A9F"/>
    <w:rsid w:val="00D26C6B"/>
    <w:rsid w:val="00D276BD"/>
    <w:rsid w:val="00D301B9"/>
    <w:rsid w:val="00D3057C"/>
    <w:rsid w:val="00D30773"/>
    <w:rsid w:val="00D333DB"/>
    <w:rsid w:val="00D33BCF"/>
    <w:rsid w:val="00D34BFF"/>
    <w:rsid w:val="00D34D12"/>
    <w:rsid w:val="00D36070"/>
    <w:rsid w:val="00D406DA"/>
    <w:rsid w:val="00D41E70"/>
    <w:rsid w:val="00D42276"/>
    <w:rsid w:val="00D428DD"/>
    <w:rsid w:val="00D43322"/>
    <w:rsid w:val="00D43A46"/>
    <w:rsid w:val="00D44659"/>
    <w:rsid w:val="00D44767"/>
    <w:rsid w:val="00D447F2"/>
    <w:rsid w:val="00D448E4"/>
    <w:rsid w:val="00D44AC6"/>
    <w:rsid w:val="00D45817"/>
    <w:rsid w:val="00D45CB0"/>
    <w:rsid w:val="00D45ECB"/>
    <w:rsid w:val="00D4774A"/>
    <w:rsid w:val="00D47F15"/>
    <w:rsid w:val="00D5108B"/>
    <w:rsid w:val="00D514F1"/>
    <w:rsid w:val="00D535EB"/>
    <w:rsid w:val="00D546A6"/>
    <w:rsid w:val="00D548AA"/>
    <w:rsid w:val="00D54B99"/>
    <w:rsid w:val="00D55815"/>
    <w:rsid w:val="00D55EBB"/>
    <w:rsid w:val="00D56B81"/>
    <w:rsid w:val="00D572AC"/>
    <w:rsid w:val="00D57662"/>
    <w:rsid w:val="00D57F68"/>
    <w:rsid w:val="00D60329"/>
    <w:rsid w:val="00D6081E"/>
    <w:rsid w:val="00D60A3D"/>
    <w:rsid w:val="00D619C3"/>
    <w:rsid w:val="00D6204D"/>
    <w:rsid w:val="00D623FC"/>
    <w:rsid w:val="00D62504"/>
    <w:rsid w:val="00D637A8"/>
    <w:rsid w:val="00D63DB3"/>
    <w:rsid w:val="00D64679"/>
    <w:rsid w:val="00D66925"/>
    <w:rsid w:val="00D66AD6"/>
    <w:rsid w:val="00D66F55"/>
    <w:rsid w:val="00D67739"/>
    <w:rsid w:val="00D677EB"/>
    <w:rsid w:val="00D714BD"/>
    <w:rsid w:val="00D72C7C"/>
    <w:rsid w:val="00D74D00"/>
    <w:rsid w:val="00D74EBA"/>
    <w:rsid w:val="00D751B0"/>
    <w:rsid w:val="00D7596B"/>
    <w:rsid w:val="00D75E1D"/>
    <w:rsid w:val="00D768CA"/>
    <w:rsid w:val="00D770E9"/>
    <w:rsid w:val="00D771E7"/>
    <w:rsid w:val="00D772CD"/>
    <w:rsid w:val="00D8031A"/>
    <w:rsid w:val="00D80728"/>
    <w:rsid w:val="00D812E6"/>
    <w:rsid w:val="00D8227D"/>
    <w:rsid w:val="00D82364"/>
    <w:rsid w:val="00D827C2"/>
    <w:rsid w:val="00D82D8A"/>
    <w:rsid w:val="00D8376E"/>
    <w:rsid w:val="00D83DE8"/>
    <w:rsid w:val="00D83E1D"/>
    <w:rsid w:val="00D83FC2"/>
    <w:rsid w:val="00D84CD5"/>
    <w:rsid w:val="00D859B0"/>
    <w:rsid w:val="00D86106"/>
    <w:rsid w:val="00D867D5"/>
    <w:rsid w:val="00D87C95"/>
    <w:rsid w:val="00D906F0"/>
    <w:rsid w:val="00D91326"/>
    <w:rsid w:val="00D918FA"/>
    <w:rsid w:val="00D9194F"/>
    <w:rsid w:val="00D92157"/>
    <w:rsid w:val="00D924F9"/>
    <w:rsid w:val="00D92A80"/>
    <w:rsid w:val="00D93115"/>
    <w:rsid w:val="00D9326E"/>
    <w:rsid w:val="00D93974"/>
    <w:rsid w:val="00D96434"/>
    <w:rsid w:val="00D96D88"/>
    <w:rsid w:val="00D97180"/>
    <w:rsid w:val="00D974C5"/>
    <w:rsid w:val="00D97A14"/>
    <w:rsid w:val="00DA25CE"/>
    <w:rsid w:val="00DA35AC"/>
    <w:rsid w:val="00DA364E"/>
    <w:rsid w:val="00DA3F13"/>
    <w:rsid w:val="00DA5823"/>
    <w:rsid w:val="00DA6D44"/>
    <w:rsid w:val="00DA741C"/>
    <w:rsid w:val="00DA77D1"/>
    <w:rsid w:val="00DA7EAB"/>
    <w:rsid w:val="00DB025A"/>
    <w:rsid w:val="00DB1F0B"/>
    <w:rsid w:val="00DB27E5"/>
    <w:rsid w:val="00DB4218"/>
    <w:rsid w:val="00DB4668"/>
    <w:rsid w:val="00DB6477"/>
    <w:rsid w:val="00DB65AC"/>
    <w:rsid w:val="00DC02E1"/>
    <w:rsid w:val="00DC0536"/>
    <w:rsid w:val="00DC18CA"/>
    <w:rsid w:val="00DC2D79"/>
    <w:rsid w:val="00DC36A6"/>
    <w:rsid w:val="00DC4073"/>
    <w:rsid w:val="00DC51A9"/>
    <w:rsid w:val="00DC53C1"/>
    <w:rsid w:val="00DC5ACE"/>
    <w:rsid w:val="00DC79E0"/>
    <w:rsid w:val="00DC7CE0"/>
    <w:rsid w:val="00DD002C"/>
    <w:rsid w:val="00DD0669"/>
    <w:rsid w:val="00DD0B1A"/>
    <w:rsid w:val="00DD15CB"/>
    <w:rsid w:val="00DD15E2"/>
    <w:rsid w:val="00DD20C6"/>
    <w:rsid w:val="00DD262D"/>
    <w:rsid w:val="00DD33CD"/>
    <w:rsid w:val="00DD35DD"/>
    <w:rsid w:val="00DD4229"/>
    <w:rsid w:val="00DD448A"/>
    <w:rsid w:val="00DD468C"/>
    <w:rsid w:val="00DD51AA"/>
    <w:rsid w:val="00DE09D0"/>
    <w:rsid w:val="00DE0B20"/>
    <w:rsid w:val="00DE1EEB"/>
    <w:rsid w:val="00DE1F2D"/>
    <w:rsid w:val="00DE2544"/>
    <w:rsid w:val="00DE2674"/>
    <w:rsid w:val="00DE2722"/>
    <w:rsid w:val="00DE2884"/>
    <w:rsid w:val="00DE380B"/>
    <w:rsid w:val="00DE3BEC"/>
    <w:rsid w:val="00DE43C7"/>
    <w:rsid w:val="00DE51B1"/>
    <w:rsid w:val="00DE5B37"/>
    <w:rsid w:val="00DE6B4A"/>
    <w:rsid w:val="00DF049C"/>
    <w:rsid w:val="00DF0FB9"/>
    <w:rsid w:val="00DF1C1A"/>
    <w:rsid w:val="00DF2154"/>
    <w:rsid w:val="00DF2D47"/>
    <w:rsid w:val="00DF392C"/>
    <w:rsid w:val="00DF3FCC"/>
    <w:rsid w:val="00DF537E"/>
    <w:rsid w:val="00DF53DF"/>
    <w:rsid w:val="00DF6197"/>
    <w:rsid w:val="00DF63A8"/>
    <w:rsid w:val="00DF754B"/>
    <w:rsid w:val="00E00F44"/>
    <w:rsid w:val="00E013D3"/>
    <w:rsid w:val="00E01AB6"/>
    <w:rsid w:val="00E020B0"/>
    <w:rsid w:val="00E02365"/>
    <w:rsid w:val="00E0287F"/>
    <w:rsid w:val="00E02C3D"/>
    <w:rsid w:val="00E02D86"/>
    <w:rsid w:val="00E03853"/>
    <w:rsid w:val="00E03F51"/>
    <w:rsid w:val="00E04633"/>
    <w:rsid w:val="00E04E20"/>
    <w:rsid w:val="00E05082"/>
    <w:rsid w:val="00E066BE"/>
    <w:rsid w:val="00E06E16"/>
    <w:rsid w:val="00E06EA1"/>
    <w:rsid w:val="00E078E2"/>
    <w:rsid w:val="00E079F2"/>
    <w:rsid w:val="00E10086"/>
    <w:rsid w:val="00E1077F"/>
    <w:rsid w:val="00E13087"/>
    <w:rsid w:val="00E13101"/>
    <w:rsid w:val="00E135C4"/>
    <w:rsid w:val="00E1452C"/>
    <w:rsid w:val="00E14ECA"/>
    <w:rsid w:val="00E156A8"/>
    <w:rsid w:val="00E1589B"/>
    <w:rsid w:val="00E16A86"/>
    <w:rsid w:val="00E17C81"/>
    <w:rsid w:val="00E212F4"/>
    <w:rsid w:val="00E217F9"/>
    <w:rsid w:val="00E239F7"/>
    <w:rsid w:val="00E23D79"/>
    <w:rsid w:val="00E24B31"/>
    <w:rsid w:val="00E24F85"/>
    <w:rsid w:val="00E25867"/>
    <w:rsid w:val="00E25AA0"/>
    <w:rsid w:val="00E26078"/>
    <w:rsid w:val="00E26825"/>
    <w:rsid w:val="00E26955"/>
    <w:rsid w:val="00E273A4"/>
    <w:rsid w:val="00E27D42"/>
    <w:rsid w:val="00E30276"/>
    <w:rsid w:val="00E3103D"/>
    <w:rsid w:val="00E31785"/>
    <w:rsid w:val="00E32298"/>
    <w:rsid w:val="00E32CCD"/>
    <w:rsid w:val="00E33AB9"/>
    <w:rsid w:val="00E33BD4"/>
    <w:rsid w:val="00E34E42"/>
    <w:rsid w:val="00E3544C"/>
    <w:rsid w:val="00E35B45"/>
    <w:rsid w:val="00E36899"/>
    <w:rsid w:val="00E37219"/>
    <w:rsid w:val="00E37573"/>
    <w:rsid w:val="00E37E5C"/>
    <w:rsid w:val="00E407AF"/>
    <w:rsid w:val="00E40CC9"/>
    <w:rsid w:val="00E40F7C"/>
    <w:rsid w:val="00E41D53"/>
    <w:rsid w:val="00E422B5"/>
    <w:rsid w:val="00E42864"/>
    <w:rsid w:val="00E454AA"/>
    <w:rsid w:val="00E454BC"/>
    <w:rsid w:val="00E469F7"/>
    <w:rsid w:val="00E47D3B"/>
    <w:rsid w:val="00E50AD4"/>
    <w:rsid w:val="00E50C83"/>
    <w:rsid w:val="00E5209A"/>
    <w:rsid w:val="00E53CC6"/>
    <w:rsid w:val="00E53D22"/>
    <w:rsid w:val="00E5538E"/>
    <w:rsid w:val="00E55540"/>
    <w:rsid w:val="00E558E1"/>
    <w:rsid w:val="00E57344"/>
    <w:rsid w:val="00E612F7"/>
    <w:rsid w:val="00E616D5"/>
    <w:rsid w:val="00E61BBF"/>
    <w:rsid w:val="00E61DCD"/>
    <w:rsid w:val="00E62171"/>
    <w:rsid w:val="00E62313"/>
    <w:rsid w:val="00E62C23"/>
    <w:rsid w:val="00E66484"/>
    <w:rsid w:val="00E6699E"/>
    <w:rsid w:val="00E673CF"/>
    <w:rsid w:val="00E716D9"/>
    <w:rsid w:val="00E71F02"/>
    <w:rsid w:val="00E72437"/>
    <w:rsid w:val="00E7270E"/>
    <w:rsid w:val="00E739E2"/>
    <w:rsid w:val="00E73E2A"/>
    <w:rsid w:val="00E7482B"/>
    <w:rsid w:val="00E74883"/>
    <w:rsid w:val="00E76345"/>
    <w:rsid w:val="00E770CE"/>
    <w:rsid w:val="00E77295"/>
    <w:rsid w:val="00E776B7"/>
    <w:rsid w:val="00E803CF"/>
    <w:rsid w:val="00E81CCE"/>
    <w:rsid w:val="00E821E4"/>
    <w:rsid w:val="00E834A7"/>
    <w:rsid w:val="00E8567A"/>
    <w:rsid w:val="00E8631E"/>
    <w:rsid w:val="00E86896"/>
    <w:rsid w:val="00E868B0"/>
    <w:rsid w:val="00E879AE"/>
    <w:rsid w:val="00E91B51"/>
    <w:rsid w:val="00E943EB"/>
    <w:rsid w:val="00E947D6"/>
    <w:rsid w:val="00E950B3"/>
    <w:rsid w:val="00E974B4"/>
    <w:rsid w:val="00E97E73"/>
    <w:rsid w:val="00EA0539"/>
    <w:rsid w:val="00EA0DF7"/>
    <w:rsid w:val="00EA2116"/>
    <w:rsid w:val="00EA272C"/>
    <w:rsid w:val="00EA32D6"/>
    <w:rsid w:val="00EA4A42"/>
    <w:rsid w:val="00EA4AA7"/>
    <w:rsid w:val="00EA4B2E"/>
    <w:rsid w:val="00EA625C"/>
    <w:rsid w:val="00EB005B"/>
    <w:rsid w:val="00EB0622"/>
    <w:rsid w:val="00EB0E79"/>
    <w:rsid w:val="00EB0EED"/>
    <w:rsid w:val="00EB0FAE"/>
    <w:rsid w:val="00EB1393"/>
    <w:rsid w:val="00EB32C1"/>
    <w:rsid w:val="00EB509F"/>
    <w:rsid w:val="00EB5896"/>
    <w:rsid w:val="00EB7649"/>
    <w:rsid w:val="00EC1520"/>
    <w:rsid w:val="00EC1B7B"/>
    <w:rsid w:val="00EC29CD"/>
    <w:rsid w:val="00EC4B88"/>
    <w:rsid w:val="00EC4BE9"/>
    <w:rsid w:val="00EC557D"/>
    <w:rsid w:val="00EC69D4"/>
    <w:rsid w:val="00EC775C"/>
    <w:rsid w:val="00EC7D93"/>
    <w:rsid w:val="00ED1659"/>
    <w:rsid w:val="00ED181F"/>
    <w:rsid w:val="00ED1D41"/>
    <w:rsid w:val="00ED3867"/>
    <w:rsid w:val="00ED5D7A"/>
    <w:rsid w:val="00ED622B"/>
    <w:rsid w:val="00ED6C1B"/>
    <w:rsid w:val="00EE0005"/>
    <w:rsid w:val="00EE043B"/>
    <w:rsid w:val="00EE0A03"/>
    <w:rsid w:val="00EE0E37"/>
    <w:rsid w:val="00EE0F8E"/>
    <w:rsid w:val="00EE2247"/>
    <w:rsid w:val="00EE3768"/>
    <w:rsid w:val="00EE3A9A"/>
    <w:rsid w:val="00EE3E3D"/>
    <w:rsid w:val="00EE416D"/>
    <w:rsid w:val="00EE4DB6"/>
    <w:rsid w:val="00EE582B"/>
    <w:rsid w:val="00EE60B0"/>
    <w:rsid w:val="00EE665F"/>
    <w:rsid w:val="00EE6FF9"/>
    <w:rsid w:val="00EE7351"/>
    <w:rsid w:val="00EE7C96"/>
    <w:rsid w:val="00EF10E6"/>
    <w:rsid w:val="00EF14D7"/>
    <w:rsid w:val="00EF1F1E"/>
    <w:rsid w:val="00EF201F"/>
    <w:rsid w:val="00EF2634"/>
    <w:rsid w:val="00EF3275"/>
    <w:rsid w:val="00EF3BCE"/>
    <w:rsid w:val="00EF41C4"/>
    <w:rsid w:val="00EF4559"/>
    <w:rsid w:val="00EF5854"/>
    <w:rsid w:val="00EF5B75"/>
    <w:rsid w:val="00EF5C8E"/>
    <w:rsid w:val="00EF7ECD"/>
    <w:rsid w:val="00F000DB"/>
    <w:rsid w:val="00F003F1"/>
    <w:rsid w:val="00F00AC4"/>
    <w:rsid w:val="00F01C29"/>
    <w:rsid w:val="00F022B1"/>
    <w:rsid w:val="00F036DD"/>
    <w:rsid w:val="00F038C3"/>
    <w:rsid w:val="00F04911"/>
    <w:rsid w:val="00F065C5"/>
    <w:rsid w:val="00F110BF"/>
    <w:rsid w:val="00F1158C"/>
    <w:rsid w:val="00F11BC4"/>
    <w:rsid w:val="00F12C5D"/>
    <w:rsid w:val="00F12FAD"/>
    <w:rsid w:val="00F1304D"/>
    <w:rsid w:val="00F1373D"/>
    <w:rsid w:val="00F146FF"/>
    <w:rsid w:val="00F1489E"/>
    <w:rsid w:val="00F15A4B"/>
    <w:rsid w:val="00F163E2"/>
    <w:rsid w:val="00F17C2C"/>
    <w:rsid w:val="00F21C39"/>
    <w:rsid w:val="00F22B7B"/>
    <w:rsid w:val="00F23199"/>
    <w:rsid w:val="00F23CCB"/>
    <w:rsid w:val="00F23F59"/>
    <w:rsid w:val="00F24509"/>
    <w:rsid w:val="00F246D6"/>
    <w:rsid w:val="00F24E04"/>
    <w:rsid w:val="00F2576D"/>
    <w:rsid w:val="00F25C92"/>
    <w:rsid w:val="00F2734E"/>
    <w:rsid w:val="00F2796C"/>
    <w:rsid w:val="00F27C25"/>
    <w:rsid w:val="00F31000"/>
    <w:rsid w:val="00F31BD0"/>
    <w:rsid w:val="00F32704"/>
    <w:rsid w:val="00F32CF5"/>
    <w:rsid w:val="00F33F98"/>
    <w:rsid w:val="00F352E4"/>
    <w:rsid w:val="00F35D8E"/>
    <w:rsid w:val="00F360E3"/>
    <w:rsid w:val="00F36174"/>
    <w:rsid w:val="00F36363"/>
    <w:rsid w:val="00F40952"/>
    <w:rsid w:val="00F40A8E"/>
    <w:rsid w:val="00F4239D"/>
    <w:rsid w:val="00F42A97"/>
    <w:rsid w:val="00F42C3C"/>
    <w:rsid w:val="00F42C42"/>
    <w:rsid w:val="00F441DD"/>
    <w:rsid w:val="00F45127"/>
    <w:rsid w:val="00F4520E"/>
    <w:rsid w:val="00F45D2D"/>
    <w:rsid w:val="00F47AC3"/>
    <w:rsid w:val="00F50DB0"/>
    <w:rsid w:val="00F53D06"/>
    <w:rsid w:val="00F54023"/>
    <w:rsid w:val="00F54ED4"/>
    <w:rsid w:val="00F55981"/>
    <w:rsid w:val="00F568DD"/>
    <w:rsid w:val="00F56E96"/>
    <w:rsid w:val="00F56FC6"/>
    <w:rsid w:val="00F575F1"/>
    <w:rsid w:val="00F604F9"/>
    <w:rsid w:val="00F606D3"/>
    <w:rsid w:val="00F60A67"/>
    <w:rsid w:val="00F61C57"/>
    <w:rsid w:val="00F636DA"/>
    <w:rsid w:val="00F638BD"/>
    <w:rsid w:val="00F63F64"/>
    <w:rsid w:val="00F64D2B"/>
    <w:rsid w:val="00F65276"/>
    <w:rsid w:val="00F65A18"/>
    <w:rsid w:val="00F65E66"/>
    <w:rsid w:val="00F66520"/>
    <w:rsid w:val="00F700A1"/>
    <w:rsid w:val="00F70495"/>
    <w:rsid w:val="00F70E0D"/>
    <w:rsid w:val="00F7264B"/>
    <w:rsid w:val="00F7307D"/>
    <w:rsid w:val="00F73213"/>
    <w:rsid w:val="00F73E46"/>
    <w:rsid w:val="00F74653"/>
    <w:rsid w:val="00F7477B"/>
    <w:rsid w:val="00F74D6B"/>
    <w:rsid w:val="00F752A8"/>
    <w:rsid w:val="00F75A87"/>
    <w:rsid w:val="00F7628D"/>
    <w:rsid w:val="00F76D51"/>
    <w:rsid w:val="00F77416"/>
    <w:rsid w:val="00F77938"/>
    <w:rsid w:val="00F77992"/>
    <w:rsid w:val="00F77B76"/>
    <w:rsid w:val="00F80006"/>
    <w:rsid w:val="00F8023D"/>
    <w:rsid w:val="00F81355"/>
    <w:rsid w:val="00F815BF"/>
    <w:rsid w:val="00F827C6"/>
    <w:rsid w:val="00F82A25"/>
    <w:rsid w:val="00F82F3E"/>
    <w:rsid w:val="00F840B0"/>
    <w:rsid w:val="00F845EB"/>
    <w:rsid w:val="00F866CF"/>
    <w:rsid w:val="00F868BF"/>
    <w:rsid w:val="00F8705F"/>
    <w:rsid w:val="00F87255"/>
    <w:rsid w:val="00F902F3"/>
    <w:rsid w:val="00F927DC"/>
    <w:rsid w:val="00F9369D"/>
    <w:rsid w:val="00F9401A"/>
    <w:rsid w:val="00F945F3"/>
    <w:rsid w:val="00F96604"/>
    <w:rsid w:val="00F9767E"/>
    <w:rsid w:val="00F97CD6"/>
    <w:rsid w:val="00FA0B46"/>
    <w:rsid w:val="00FA35B3"/>
    <w:rsid w:val="00FA367E"/>
    <w:rsid w:val="00FA4126"/>
    <w:rsid w:val="00FA4296"/>
    <w:rsid w:val="00FA5363"/>
    <w:rsid w:val="00FA590F"/>
    <w:rsid w:val="00FA5F52"/>
    <w:rsid w:val="00FA6E82"/>
    <w:rsid w:val="00FA7BB6"/>
    <w:rsid w:val="00FA7D79"/>
    <w:rsid w:val="00FA7F32"/>
    <w:rsid w:val="00FB02F5"/>
    <w:rsid w:val="00FB075A"/>
    <w:rsid w:val="00FB0AD8"/>
    <w:rsid w:val="00FB2909"/>
    <w:rsid w:val="00FB3632"/>
    <w:rsid w:val="00FB4190"/>
    <w:rsid w:val="00FB5733"/>
    <w:rsid w:val="00FB5798"/>
    <w:rsid w:val="00FB59BF"/>
    <w:rsid w:val="00FB5E42"/>
    <w:rsid w:val="00FB5F6D"/>
    <w:rsid w:val="00FB691A"/>
    <w:rsid w:val="00FB6A9A"/>
    <w:rsid w:val="00FB7D84"/>
    <w:rsid w:val="00FB7F0D"/>
    <w:rsid w:val="00FC123A"/>
    <w:rsid w:val="00FC157C"/>
    <w:rsid w:val="00FC1674"/>
    <w:rsid w:val="00FC1919"/>
    <w:rsid w:val="00FC21E2"/>
    <w:rsid w:val="00FC2852"/>
    <w:rsid w:val="00FC330B"/>
    <w:rsid w:val="00FC3ECE"/>
    <w:rsid w:val="00FC3F0F"/>
    <w:rsid w:val="00FC4E77"/>
    <w:rsid w:val="00FC545A"/>
    <w:rsid w:val="00FC60A3"/>
    <w:rsid w:val="00FC6557"/>
    <w:rsid w:val="00FC6B20"/>
    <w:rsid w:val="00FD06D0"/>
    <w:rsid w:val="00FD1214"/>
    <w:rsid w:val="00FD1445"/>
    <w:rsid w:val="00FD14D1"/>
    <w:rsid w:val="00FD1663"/>
    <w:rsid w:val="00FD25D4"/>
    <w:rsid w:val="00FD273C"/>
    <w:rsid w:val="00FD29D7"/>
    <w:rsid w:val="00FD2A3D"/>
    <w:rsid w:val="00FD3E9C"/>
    <w:rsid w:val="00FD4B66"/>
    <w:rsid w:val="00FD5A8A"/>
    <w:rsid w:val="00FD60CB"/>
    <w:rsid w:val="00FD6877"/>
    <w:rsid w:val="00FD6BCB"/>
    <w:rsid w:val="00FD7425"/>
    <w:rsid w:val="00FE1017"/>
    <w:rsid w:val="00FE1295"/>
    <w:rsid w:val="00FE1DA5"/>
    <w:rsid w:val="00FE3A85"/>
    <w:rsid w:val="00FE5DB3"/>
    <w:rsid w:val="00FE7560"/>
    <w:rsid w:val="00FE79FB"/>
    <w:rsid w:val="00FF05F1"/>
    <w:rsid w:val="00FF0C0E"/>
    <w:rsid w:val="00FF0EF9"/>
    <w:rsid w:val="00FF1098"/>
    <w:rsid w:val="00FF1B74"/>
    <w:rsid w:val="00FF2564"/>
    <w:rsid w:val="00FF3F59"/>
    <w:rsid w:val="00FF409B"/>
    <w:rsid w:val="00FF5B2E"/>
    <w:rsid w:val="00FF6D42"/>
    <w:rsid w:val="00FF7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rsid w:val="00980A0D"/>
    <w:pPr>
      <w:numPr>
        <w:numId w:val="10"/>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rsid w:val="00980A0D"/>
    <w:pPr>
      <w:numPr>
        <w:numId w:val="10"/>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87B21-5F63-4C31-9E7D-470175197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CATT-xm</cp:lastModifiedBy>
  <cp:revision>5</cp:revision>
  <dcterms:created xsi:type="dcterms:W3CDTF">2023-05-12T02:52:00Z</dcterms:created>
  <dcterms:modified xsi:type="dcterms:W3CDTF">2023-05-12T07:50:00Z</dcterms:modified>
</cp:coreProperties>
</file>